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742" w:rsidRPr="0014330F" w:rsidRDefault="008F6755">
      <w:pPr>
        <w:spacing w:after="0" w:line="408" w:lineRule="auto"/>
        <w:ind w:left="120"/>
        <w:jc w:val="center"/>
        <w:rPr>
          <w:lang w:val="ru-RU"/>
        </w:rPr>
      </w:pPr>
      <w:bookmarkStart w:id="0" w:name="block-53448645"/>
      <w:r w:rsidRPr="0014330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71742" w:rsidRPr="0014330F" w:rsidRDefault="008F6755">
      <w:pPr>
        <w:spacing w:after="0" w:line="408" w:lineRule="auto"/>
        <w:ind w:left="120"/>
        <w:jc w:val="center"/>
        <w:rPr>
          <w:lang w:val="ru-RU"/>
        </w:rPr>
      </w:pPr>
      <w:bookmarkStart w:id="1" w:name="b9bd104d-6082-47bd-8132-2766a2040a6c"/>
      <w:r w:rsidRPr="0014330F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общего и профессионального образования Ростовской области </w:t>
      </w:r>
      <w:bookmarkEnd w:id="1"/>
    </w:p>
    <w:p w:rsidR="00371742" w:rsidRPr="0014330F" w:rsidRDefault="008F6755">
      <w:pPr>
        <w:spacing w:after="0" w:line="408" w:lineRule="auto"/>
        <w:ind w:left="120"/>
        <w:jc w:val="center"/>
        <w:rPr>
          <w:lang w:val="ru-RU"/>
        </w:rPr>
      </w:pPr>
      <w:bookmarkStart w:id="2" w:name="34df4a62-8dcd-4a78-a0bb-c2323fe584ec"/>
      <w:r w:rsidRPr="0014330F">
        <w:rPr>
          <w:rFonts w:ascii="Times New Roman" w:hAnsi="Times New Roman"/>
          <w:b/>
          <w:color w:val="000000"/>
          <w:sz w:val="28"/>
          <w:lang w:val="ru-RU"/>
        </w:rPr>
        <w:t>Администрация Милютинского района</w:t>
      </w:r>
      <w:bookmarkEnd w:id="2"/>
    </w:p>
    <w:p w:rsidR="00371742" w:rsidRPr="0014330F" w:rsidRDefault="008F6755">
      <w:pPr>
        <w:spacing w:after="0" w:line="408" w:lineRule="auto"/>
        <w:ind w:left="120"/>
        <w:jc w:val="center"/>
        <w:rPr>
          <w:lang w:val="ru-RU"/>
        </w:rPr>
      </w:pPr>
      <w:r w:rsidRPr="0014330F">
        <w:rPr>
          <w:rFonts w:ascii="Times New Roman" w:hAnsi="Times New Roman"/>
          <w:b/>
          <w:color w:val="000000"/>
          <w:sz w:val="28"/>
          <w:lang w:val="ru-RU"/>
        </w:rPr>
        <w:t>МБОУ Россошанская ООШ</w:t>
      </w:r>
    </w:p>
    <w:p w:rsidR="00371742" w:rsidRPr="0014330F" w:rsidRDefault="00371742">
      <w:pPr>
        <w:spacing w:after="0"/>
        <w:ind w:left="120"/>
        <w:rPr>
          <w:lang w:val="ru-RU"/>
        </w:rPr>
      </w:pPr>
    </w:p>
    <w:p w:rsidR="00371742" w:rsidRPr="0014330F" w:rsidRDefault="00371742">
      <w:pPr>
        <w:spacing w:after="0"/>
        <w:ind w:left="120"/>
        <w:rPr>
          <w:lang w:val="ru-RU"/>
        </w:rPr>
      </w:pPr>
    </w:p>
    <w:p w:rsidR="00371742" w:rsidRPr="0014330F" w:rsidRDefault="00371742">
      <w:pPr>
        <w:spacing w:after="0"/>
        <w:ind w:left="120"/>
        <w:rPr>
          <w:lang w:val="ru-RU"/>
        </w:rPr>
      </w:pPr>
    </w:p>
    <w:p w:rsidR="00371742" w:rsidRPr="0014330F" w:rsidRDefault="00371742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7971"/>
        <w:gridCol w:w="800"/>
        <w:gridCol w:w="800"/>
      </w:tblGrid>
      <w:tr w:rsidR="003D24AA" w:rsidRPr="00704197" w:rsidTr="000D4161">
        <w:tc>
          <w:tcPr>
            <w:tcW w:w="3114" w:type="dxa"/>
          </w:tcPr>
          <w:p w:rsidR="003D24AA" w:rsidRDefault="003D24AA">
            <w:r w:rsidRPr="00092C50"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87.3pt;height:118.35pt">
                  <v:imagedata r:id="rId5" o:title="ПЕЧАТЬ"/>
                </v:shape>
              </w:pict>
            </w:r>
          </w:p>
        </w:tc>
        <w:tc>
          <w:tcPr>
            <w:tcW w:w="3115" w:type="dxa"/>
          </w:tcPr>
          <w:p w:rsidR="003D24AA" w:rsidRPr="003D24AA" w:rsidRDefault="003D24AA">
            <w:pPr>
              <w:rPr>
                <w:lang w:val="ru-RU"/>
              </w:rPr>
            </w:pPr>
          </w:p>
        </w:tc>
        <w:tc>
          <w:tcPr>
            <w:tcW w:w="3115" w:type="dxa"/>
          </w:tcPr>
          <w:p w:rsidR="003D24AA" w:rsidRDefault="003D24AA"/>
        </w:tc>
      </w:tr>
    </w:tbl>
    <w:p w:rsidR="00371742" w:rsidRPr="0014330F" w:rsidRDefault="00371742">
      <w:pPr>
        <w:spacing w:after="0"/>
        <w:ind w:left="120"/>
        <w:rPr>
          <w:lang w:val="ru-RU"/>
        </w:rPr>
      </w:pPr>
    </w:p>
    <w:p w:rsidR="00371742" w:rsidRPr="0014330F" w:rsidRDefault="00371742">
      <w:pPr>
        <w:spacing w:after="0"/>
        <w:ind w:left="120"/>
        <w:rPr>
          <w:lang w:val="ru-RU"/>
        </w:rPr>
      </w:pPr>
    </w:p>
    <w:p w:rsidR="00371742" w:rsidRPr="0014330F" w:rsidRDefault="00371742">
      <w:pPr>
        <w:spacing w:after="0"/>
        <w:ind w:left="120"/>
        <w:rPr>
          <w:lang w:val="ru-RU"/>
        </w:rPr>
      </w:pPr>
    </w:p>
    <w:p w:rsidR="00371742" w:rsidRPr="0014330F" w:rsidRDefault="00371742">
      <w:pPr>
        <w:spacing w:after="0"/>
        <w:ind w:left="120"/>
        <w:rPr>
          <w:lang w:val="ru-RU"/>
        </w:rPr>
      </w:pPr>
    </w:p>
    <w:p w:rsidR="00371742" w:rsidRPr="0014330F" w:rsidRDefault="00371742">
      <w:pPr>
        <w:spacing w:after="0"/>
        <w:ind w:left="120"/>
        <w:rPr>
          <w:lang w:val="ru-RU"/>
        </w:rPr>
      </w:pPr>
    </w:p>
    <w:p w:rsidR="00371742" w:rsidRPr="0014330F" w:rsidRDefault="008F6755">
      <w:pPr>
        <w:spacing w:after="0" w:line="408" w:lineRule="auto"/>
        <w:ind w:left="120"/>
        <w:jc w:val="center"/>
        <w:rPr>
          <w:lang w:val="ru-RU"/>
        </w:rPr>
      </w:pPr>
      <w:r w:rsidRPr="0014330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71742" w:rsidRPr="0014330F" w:rsidRDefault="008F6755">
      <w:pPr>
        <w:spacing w:after="0" w:line="408" w:lineRule="auto"/>
        <w:ind w:left="120"/>
        <w:jc w:val="center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4330F">
        <w:rPr>
          <w:rFonts w:ascii="Times New Roman" w:hAnsi="Times New Roman"/>
          <w:color w:val="000000"/>
          <w:sz w:val="28"/>
          <w:lang w:val="ru-RU"/>
        </w:rPr>
        <w:t xml:space="preserve"> 6950295)</w:t>
      </w:r>
    </w:p>
    <w:p w:rsidR="00371742" w:rsidRPr="0014330F" w:rsidRDefault="00371742">
      <w:pPr>
        <w:spacing w:after="0"/>
        <w:ind w:left="120"/>
        <w:jc w:val="center"/>
        <w:rPr>
          <w:lang w:val="ru-RU"/>
        </w:rPr>
      </w:pPr>
    </w:p>
    <w:p w:rsidR="00371742" w:rsidRPr="0014330F" w:rsidRDefault="008F6755">
      <w:pPr>
        <w:spacing w:after="0" w:line="408" w:lineRule="auto"/>
        <w:ind w:left="120"/>
        <w:jc w:val="center"/>
        <w:rPr>
          <w:lang w:val="ru-RU"/>
        </w:rPr>
      </w:pPr>
      <w:r w:rsidRPr="0014330F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371742" w:rsidRDefault="008F6755">
      <w:pPr>
        <w:spacing w:after="0" w:line="408" w:lineRule="auto"/>
        <w:ind w:left="120"/>
        <w:jc w:val="center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дляобучающихся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5-7 </w:t>
      </w:r>
      <w:proofErr w:type="spellStart"/>
      <w:r>
        <w:rPr>
          <w:rFonts w:ascii="Times New Roman" w:hAnsi="Times New Roman"/>
          <w:color w:val="000000"/>
          <w:sz w:val="28"/>
        </w:rPr>
        <w:t>классов</w:t>
      </w:r>
      <w:proofErr w:type="spellEnd"/>
    </w:p>
    <w:p w:rsidR="00371742" w:rsidRDefault="00371742">
      <w:pPr>
        <w:spacing w:after="0"/>
        <w:ind w:left="120"/>
        <w:jc w:val="center"/>
      </w:pPr>
    </w:p>
    <w:p w:rsidR="00371742" w:rsidRDefault="00371742">
      <w:pPr>
        <w:spacing w:after="0"/>
        <w:ind w:left="120"/>
        <w:jc w:val="center"/>
      </w:pPr>
    </w:p>
    <w:p w:rsidR="00371742" w:rsidRDefault="00371742">
      <w:pPr>
        <w:spacing w:after="0"/>
        <w:ind w:left="120"/>
        <w:jc w:val="center"/>
      </w:pPr>
    </w:p>
    <w:p w:rsidR="00371742" w:rsidRDefault="00371742">
      <w:pPr>
        <w:spacing w:after="0"/>
        <w:ind w:left="120"/>
        <w:jc w:val="center"/>
      </w:pPr>
    </w:p>
    <w:p w:rsidR="00371742" w:rsidRDefault="00371742">
      <w:pPr>
        <w:spacing w:after="0"/>
        <w:ind w:left="120"/>
        <w:jc w:val="center"/>
      </w:pPr>
    </w:p>
    <w:p w:rsidR="00371742" w:rsidRDefault="00371742">
      <w:pPr>
        <w:spacing w:after="0"/>
        <w:ind w:left="120"/>
        <w:jc w:val="center"/>
      </w:pPr>
    </w:p>
    <w:p w:rsidR="00371742" w:rsidRDefault="00371742">
      <w:pPr>
        <w:spacing w:after="0"/>
        <w:ind w:left="120"/>
        <w:jc w:val="center"/>
      </w:pPr>
    </w:p>
    <w:p w:rsidR="00371742" w:rsidRDefault="00371742">
      <w:pPr>
        <w:spacing w:after="0"/>
        <w:ind w:left="120"/>
        <w:jc w:val="center"/>
      </w:pPr>
    </w:p>
    <w:p w:rsidR="00371742" w:rsidRDefault="00371742">
      <w:pPr>
        <w:spacing w:after="0"/>
        <w:ind w:left="120"/>
        <w:jc w:val="center"/>
      </w:pPr>
    </w:p>
    <w:p w:rsidR="00371742" w:rsidRDefault="00371742">
      <w:pPr>
        <w:spacing w:after="0"/>
        <w:ind w:left="120"/>
        <w:jc w:val="center"/>
      </w:pPr>
    </w:p>
    <w:p w:rsidR="00371742" w:rsidRPr="0014330F" w:rsidRDefault="008F6755" w:rsidP="0014330F">
      <w:pPr>
        <w:spacing w:after="0"/>
        <w:jc w:val="center"/>
        <w:rPr>
          <w:lang w:val="ru-RU"/>
        </w:rPr>
      </w:pPr>
      <w:bookmarkStart w:id="3" w:name="6129fc25-1484-4cce-a161-840ff826026d"/>
      <w:r w:rsidRPr="0014330F">
        <w:rPr>
          <w:rFonts w:ascii="Times New Roman" w:hAnsi="Times New Roman"/>
          <w:b/>
          <w:color w:val="000000"/>
          <w:sz w:val="28"/>
          <w:lang w:val="ru-RU"/>
        </w:rPr>
        <w:t xml:space="preserve">х. Севостьянов </w:t>
      </w:r>
      <w:bookmarkStart w:id="4" w:name="62614f64-10de-4f5c-96b5-e9621fb5538a"/>
      <w:bookmarkEnd w:id="3"/>
      <w:r w:rsidRPr="0014330F">
        <w:rPr>
          <w:rFonts w:ascii="Times New Roman" w:hAnsi="Times New Roman"/>
          <w:b/>
          <w:color w:val="000000"/>
          <w:sz w:val="28"/>
          <w:lang w:val="ru-RU"/>
        </w:rPr>
        <w:t>2025 г.</w:t>
      </w:r>
      <w:bookmarkEnd w:id="4"/>
    </w:p>
    <w:p w:rsidR="00371742" w:rsidRPr="0014330F" w:rsidRDefault="00371742">
      <w:pPr>
        <w:spacing w:after="0"/>
        <w:ind w:left="120"/>
        <w:rPr>
          <w:lang w:val="ru-RU"/>
        </w:rPr>
      </w:pPr>
    </w:p>
    <w:p w:rsidR="00371742" w:rsidRPr="0014330F" w:rsidRDefault="00371742">
      <w:pPr>
        <w:rPr>
          <w:lang w:val="ru-RU"/>
        </w:rPr>
        <w:sectPr w:rsidR="00371742" w:rsidRPr="0014330F">
          <w:pgSz w:w="11906" w:h="16383"/>
          <w:pgMar w:top="1134" w:right="850" w:bottom="1134" w:left="1701" w:header="720" w:footer="720" w:gutter="0"/>
          <w:cols w:space="720"/>
        </w:sectPr>
      </w:pPr>
    </w:p>
    <w:p w:rsidR="00371742" w:rsidRPr="0014330F" w:rsidRDefault="008F6755">
      <w:pPr>
        <w:spacing w:after="0" w:line="264" w:lineRule="auto"/>
        <w:ind w:left="120"/>
        <w:jc w:val="both"/>
        <w:rPr>
          <w:lang w:val="ru-RU"/>
        </w:rPr>
      </w:pPr>
      <w:bookmarkStart w:id="5" w:name="block-53448646"/>
      <w:bookmarkEnd w:id="0"/>
      <w:r w:rsidRPr="0014330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71742" w:rsidRPr="0014330F" w:rsidRDefault="00371742">
      <w:pPr>
        <w:spacing w:after="0" w:line="264" w:lineRule="auto"/>
        <w:ind w:left="120"/>
        <w:jc w:val="both"/>
        <w:rPr>
          <w:lang w:val="ru-RU"/>
        </w:rPr>
      </w:pP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 xml:space="preserve">Основная цель изобразительного искусства – развитие визуально-пространственного мышления обучающихся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ориентирована на </w:t>
      </w:r>
      <w:proofErr w:type="spellStart"/>
      <w:r w:rsidRPr="0014330F">
        <w:rPr>
          <w:rFonts w:ascii="Times New Roman" w:hAnsi="Times New Roman"/>
          <w:color w:val="000000"/>
          <w:sz w:val="28"/>
          <w:lang w:val="ru-RU"/>
        </w:rPr>
        <w:t>психовозрастные</w:t>
      </w:r>
      <w:proofErr w:type="spellEnd"/>
      <w:r w:rsidRPr="0014330F">
        <w:rPr>
          <w:rFonts w:ascii="Times New Roman" w:hAnsi="Times New Roman"/>
          <w:color w:val="000000"/>
          <w:sz w:val="28"/>
          <w:lang w:val="ru-RU"/>
        </w:rPr>
        <w:t xml:space="preserve"> особенности развития обучающихся 11–15 лет.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b/>
          <w:color w:val="000000"/>
          <w:sz w:val="28"/>
          <w:lang w:val="ru-RU"/>
        </w:rPr>
        <w:t>Целью изучения изобразительного искусства</w:t>
      </w:r>
      <w:r w:rsidRPr="0014330F"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навыков эстетического видения и преобразования мира;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bookmarkStart w:id="6" w:name="037c86a0-0100-46f4-8a06-fc1394a836a9"/>
      <w:r w:rsidRPr="0014330F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  <w:bookmarkEnd w:id="6"/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на уровне основного общего образования структурировано по 4 модулям (3 инвариантных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к инвариантным в одном или нескольких классах или во внеурочной деятельности.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Модуль №1 «Декоративно-прикладное и народное искусство» (5 класс)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Модуль №3 «Архитектура и дизайн» (7 класс)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</w:t>
      </w:r>
      <w:r w:rsidRPr="001433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371742" w:rsidRPr="0014330F" w:rsidRDefault="00371742">
      <w:pPr>
        <w:spacing w:after="0" w:line="264" w:lineRule="auto"/>
        <w:ind w:left="120"/>
        <w:jc w:val="both"/>
        <w:rPr>
          <w:lang w:val="ru-RU"/>
        </w:rPr>
      </w:pPr>
    </w:p>
    <w:p w:rsidR="00371742" w:rsidRPr="0014330F" w:rsidRDefault="00371742">
      <w:pPr>
        <w:rPr>
          <w:lang w:val="ru-RU"/>
        </w:rPr>
        <w:sectPr w:rsidR="00371742" w:rsidRPr="0014330F">
          <w:pgSz w:w="11906" w:h="16383"/>
          <w:pgMar w:top="1134" w:right="850" w:bottom="1134" w:left="1701" w:header="720" w:footer="720" w:gutter="0"/>
          <w:cols w:space="720"/>
        </w:sectPr>
      </w:pPr>
    </w:p>
    <w:p w:rsidR="00371742" w:rsidRPr="0014330F" w:rsidRDefault="00371742">
      <w:pPr>
        <w:spacing w:after="0" w:line="264" w:lineRule="auto"/>
        <w:ind w:left="120"/>
        <w:jc w:val="both"/>
        <w:rPr>
          <w:lang w:val="ru-RU"/>
        </w:rPr>
      </w:pPr>
      <w:bookmarkStart w:id="7" w:name="block-53448648"/>
      <w:bookmarkEnd w:id="5"/>
    </w:p>
    <w:p w:rsidR="00371742" w:rsidRPr="0014330F" w:rsidRDefault="008F6755">
      <w:pPr>
        <w:spacing w:after="0" w:line="264" w:lineRule="auto"/>
        <w:ind w:left="120"/>
        <w:jc w:val="both"/>
        <w:rPr>
          <w:lang w:val="ru-RU"/>
        </w:rPr>
      </w:pPr>
      <w:r w:rsidRPr="0014330F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371742" w:rsidRPr="0014330F" w:rsidRDefault="00371742">
      <w:pPr>
        <w:spacing w:after="0" w:line="264" w:lineRule="auto"/>
        <w:ind w:left="120"/>
        <w:jc w:val="both"/>
        <w:rPr>
          <w:lang w:val="ru-RU"/>
        </w:rPr>
      </w:pPr>
    </w:p>
    <w:p w:rsidR="00371742" w:rsidRPr="0014330F" w:rsidRDefault="008F6755">
      <w:pPr>
        <w:spacing w:after="0" w:line="264" w:lineRule="auto"/>
        <w:ind w:left="120"/>
        <w:jc w:val="both"/>
        <w:rPr>
          <w:lang w:val="ru-RU"/>
        </w:rPr>
      </w:pPr>
      <w:r w:rsidRPr="0014330F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371742" w:rsidRPr="0014330F" w:rsidRDefault="00371742">
      <w:pPr>
        <w:spacing w:after="0"/>
        <w:ind w:left="120"/>
        <w:rPr>
          <w:lang w:val="ru-RU"/>
        </w:rPr>
      </w:pPr>
    </w:p>
    <w:p w:rsidR="00371742" w:rsidRPr="0014330F" w:rsidRDefault="00371742">
      <w:pPr>
        <w:spacing w:after="0"/>
        <w:ind w:left="120"/>
        <w:rPr>
          <w:lang w:val="ru-RU"/>
        </w:rPr>
      </w:pPr>
    </w:p>
    <w:p w:rsidR="00371742" w:rsidRPr="0014330F" w:rsidRDefault="008F6755">
      <w:pPr>
        <w:spacing w:after="0" w:line="264" w:lineRule="auto"/>
        <w:ind w:left="120"/>
        <w:jc w:val="both"/>
        <w:rPr>
          <w:lang w:val="ru-RU"/>
        </w:rPr>
      </w:pPr>
      <w:r w:rsidRPr="0014330F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:rsidR="00371742" w:rsidRPr="0014330F" w:rsidRDefault="00371742">
      <w:pPr>
        <w:spacing w:after="0" w:line="264" w:lineRule="auto"/>
        <w:ind w:left="120"/>
        <w:jc w:val="both"/>
        <w:rPr>
          <w:lang w:val="ru-RU"/>
        </w:rPr>
      </w:pP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Общие сведения о декоративно-прикладном искусстве.</w:t>
      </w:r>
    </w:p>
    <w:p w:rsidR="00371742" w:rsidRPr="0014330F" w:rsidRDefault="00371742">
      <w:pPr>
        <w:spacing w:after="0" w:line="264" w:lineRule="auto"/>
        <w:ind w:left="120"/>
        <w:jc w:val="both"/>
        <w:rPr>
          <w:lang w:val="ru-RU"/>
        </w:rPr>
      </w:pP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371742" w:rsidRPr="0014330F" w:rsidRDefault="00371742">
      <w:pPr>
        <w:spacing w:after="0" w:line="264" w:lineRule="auto"/>
        <w:ind w:left="120"/>
        <w:jc w:val="both"/>
        <w:rPr>
          <w:lang w:val="ru-RU"/>
        </w:rPr>
      </w:pP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Древние корни народного искусства.</w:t>
      </w:r>
    </w:p>
    <w:p w:rsidR="00371742" w:rsidRPr="0014330F" w:rsidRDefault="00371742">
      <w:pPr>
        <w:spacing w:after="0" w:line="264" w:lineRule="auto"/>
        <w:ind w:left="120"/>
        <w:jc w:val="both"/>
        <w:rPr>
          <w:lang w:val="ru-RU"/>
        </w:rPr>
      </w:pP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371742" w:rsidRPr="0014330F" w:rsidRDefault="00371742">
      <w:pPr>
        <w:spacing w:after="0" w:line="264" w:lineRule="auto"/>
        <w:ind w:left="120"/>
        <w:jc w:val="both"/>
        <w:rPr>
          <w:lang w:val="ru-RU"/>
        </w:rPr>
      </w:pP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:rsidR="00371742" w:rsidRPr="0014330F" w:rsidRDefault="00371742">
      <w:pPr>
        <w:spacing w:after="0" w:line="264" w:lineRule="auto"/>
        <w:ind w:left="120"/>
        <w:jc w:val="both"/>
        <w:rPr>
          <w:lang w:val="ru-RU"/>
        </w:rPr>
      </w:pP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371742" w:rsidRPr="0014330F" w:rsidRDefault="00371742">
      <w:pPr>
        <w:spacing w:after="0" w:line="264" w:lineRule="auto"/>
        <w:ind w:left="120"/>
        <w:jc w:val="both"/>
        <w:rPr>
          <w:lang w:val="ru-RU"/>
        </w:rPr>
      </w:pP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Образно-символический язык народного прикладного искусства.</w:t>
      </w:r>
    </w:p>
    <w:p w:rsidR="00371742" w:rsidRPr="0014330F" w:rsidRDefault="00371742">
      <w:pPr>
        <w:spacing w:after="0" w:line="264" w:lineRule="auto"/>
        <w:ind w:left="120"/>
        <w:jc w:val="both"/>
        <w:rPr>
          <w:lang w:val="ru-RU"/>
        </w:rPr>
      </w:pP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:rsidR="00371742" w:rsidRPr="0014330F" w:rsidRDefault="00371742">
      <w:pPr>
        <w:spacing w:after="0" w:line="264" w:lineRule="auto"/>
        <w:ind w:left="120"/>
        <w:jc w:val="both"/>
        <w:rPr>
          <w:lang w:val="ru-RU"/>
        </w:rPr>
      </w:pP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371742" w:rsidRPr="0014330F" w:rsidRDefault="00371742">
      <w:pPr>
        <w:spacing w:after="0" w:line="264" w:lineRule="auto"/>
        <w:ind w:left="120"/>
        <w:jc w:val="both"/>
        <w:rPr>
          <w:lang w:val="ru-RU"/>
        </w:rPr>
      </w:pP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Убранство русской избы.</w:t>
      </w:r>
    </w:p>
    <w:p w:rsidR="00371742" w:rsidRPr="0014330F" w:rsidRDefault="00371742">
      <w:pPr>
        <w:spacing w:after="0" w:line="264" w:lineRule="auto"/>
        <w:ind w:left="120"/>
        <w:jc w:val="both"/>
        <w:rPr>
          <w:lang w:val="ru-RU"/>
        </w:rPr>
      </w:pP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Конструкция избы, единство красоты и пользы – функционального и символического – в её постройке и украшении.</w:t>
      </w:r>
    </w:p>
    <w:p w:rsidR="00371742" w:rsidRPr="0014330F" w:rsidRDefault="00371742">
      <w:pPr>
        <w:spacing w:after="0" w:line="264" w:lineRule="auto"/>
        <w:ind w:left="120"/>
        <w:jc w:val="both"/>
        <w:rPr>
          <w:lang w:val="ru-RU"/>
        </w:rPr>
      </w:pP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371742" w:rsidRPr="0014330F" w:rsidRDefault="00371742">
      <w:pPr>
        <w:spacing w:after="0" w:line="264" w:lineRule="auto"/>
        <w:ind w:left="120"/>
        <w:jc w:val="both"/>
        <w:rPr>
          <w:lang w:val="ru-RU"/>
        </w:rPr>
      </w:pP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lastRenderedPageBreak/>
        <w:t>Выполнение рисунков – эскизов орнаментального декора крестьянского дома.</w:t>
      </w:r>
    </w:p>
    <w:p w:rsidR="00371742" w:rsidRPr="0014330F" w:rsidRDefault="00371742">
      <w:pPr>
        <w:spacing w:after="0" w:line="264" w:lineRule="auto"/>
        <w:ind w:left="120"/>
        <w:jc w:val="both"/>
        <w:rPr>
          <w:lang w:val="ru-RU"/>
        </w:rPr>
      </w:pP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:rsidR="00371742" w:rsidRPr="0014330F" w:rsidRDefault="00371742">
      <w:pPr>
        <w:spacing w:after="0" w:line="264" w:lineRule="auto"/>
        <w:ind w:left="120"/>
        <w:jc w:val="both"/>
        <w:rPr>
          <w:lang w:val="ru-RU"/>
        </w:rPr>
      </w:pP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Декоративные элементы жилой среды.</w:t>
      </w:r>
    </w:p>
    <w:p w:rsidR="00371742" w:rsidRPr="0014330F" w:rsidRDefault="00371742">
      <w:pPr>
        <w:spacing w:after="0" w:line="264" w:lineRule="auto"/>
        <w:ind w:left="120"/>
        <w:jc w:val="both"/>
        <w:rPr>
          <w:lang w:val="ru-RU"/>
        </w:rPr>
      </w:pP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371742" w:rsidRPr="0014330F" w:rsidRDefault="00371742">
      <w:pPr>
        <w:spacing w:after="0" w:line="264" w:lineRule="auto"/>
        <w:ind w:left="120"/>
        <w:jc w:val="both"/>
        <w:rPr>
          <w:lang w:val="ru-RU"/>
        </w:rPr>
      </w:pP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371742" w:rsidRPr="0014330F" w:rsidRDefault="00371742">
      <w:pPr>
        <w:spacing w:after="0" w:line="264" w:lineRule="auto"/>
        <w:ind w:left="120"/>
        <w:jc w:val="both"/>
        <w:rPr>
          <w:lang w:val="ru-RU"/>
        </w:rPr>
      </w:pP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Народный праздничный костюм.</w:t>
      </w:r>
    </w:p>
    <w:p w:rsidR="00371742" w:rsidRPr="0014330F" w:rsidRDefault="00371742">
      <w:pPr>
        <w:spacing w:after="0" w:line="264" w:lineRule="auto"/>
        <w:ind w:left="120"/>
        <w:jc w:val="both"/>
        <w:rPr>
          <w:lang w:val="ru-RU"/>
        </w:rPr>
      </w:pP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Образный строй народного праздничного костюма – женского и мужского.</w:t>
      </w:r>
    </w:p>
    <w:p w:rsidR="00371742" w:rsidRPr="0014330F" w:rsidRDefault="00371742">
      <w:pPr>
        <w:spacing w:after="0" w:line="264" w:lineRule="auto"/>
        <w:ind w:left="120"/>
        <w:jc w:val="both"/>
        <w:rPr>
          <w:lang w:val="ru-RU"/>
        </w:rPr>
      </w:pP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371742" w:rsidRPr="0014330F" w:rsidRDefault="00371742">
      <w:pPr>
        <w:spacing w:after="0" w:line="264" w:lineRule="auto"/>
        <w:ind w:left="120"/>
        <w:jc w:val="both"/>
        <w:rPr>
          <w:lang w:val="ru-RU"/>
        </w:rPr>
      </w:pP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371742" w:rsidRPr="0014330F" w:rsidRDefault="00371742">
      <w:pPr>
        <w:spacing w:after="0" w:line="264" w:lineRule="auto"/>
        <w:ind w:left="120"/>
        <w:jc w:val="both"/>
        <w:rPr>
          <w:lang w:val="ru-RU"/>
        </w:rPr>
      </w:pP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371742" w:rsidRPr="0014330F" w:rsidRDefault="00371742">
      <w:pPr>
        <w:spacing w:after="0" w:line="264" w:lineRule="auto"/>
        <w:ind w:left="120"/>
        <w:jc w:val="both"/>
        <w:rPr>
          <w:lang w:val="ru-RU"/>
        </w:rPr>
      </w:pP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371742" w:rsidRPr="0014330F" w:rsidRDefault="00371742">
      <w:pPr>
        <w:spacing w:after="0" w:line="264" w:lineRule="auto"/>
        <w:ind w:left="120"/>
        <w:jc w:val="both"/>
        <w:rPr>
          <w:lang w:val="ru-RU"/>
        </w:rPr>
      </w:pP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Народные праздники и праздничные обряды как синтез всех видов народного творчества.</w:t>
      </w:r>
    </w:p>
    <w:p w:rsidR="00371742" w:rsidRPr="0014330F" w:rsidRDefault="00371742">
      <w:pPr>
        <w:spacing w:after="0" w:line="264" w:lineRule="auto"/>
        <w:ind w:left="120"/>
        <w:jc w:val="both"/>
        <w:rPr>
          <w:lang w:val="ru-RU"/>
        </w:rPr>
      </w:pP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371742" w:rsidRPr="0014330F" w:rsidRDefault="00371742">
      <w:pPr>
        <w:spacing w:after="0" w:line="264" w:lineRule="auto"/>
        <w:ind w:left="120"/>
        <w:jc w:val="both"/>
        <w:rPr>
          <w:lang w:val="ru-RU"/>
        </w:rPr>
      </w:pP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lastRenderedPageBreak/>
        <w:t>Народные художественные промыслы.</w:t>
      </w:r>
    </w:p>
    <w:p w:rsidR="00371742" w:rsidRPr="0014330F" w:rsidRDefault="00371742">
      <w:pPr>
        <w:spacing w:after="0" w:line="264" w:lineRule="auto"/>
        <w:ind w:left="120"/>
        <w:jc w:val="both"/>
        <w:rPr>
          <w:lang w:val="ru-RU"/>
        </w:rPr>
      </w:pP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371742" w:rsidRPr="0014330F" w:rsidRDefault="00371742">
      <w:pPr>
        <w:spacing w:after="0" w:line="264" w:lineRule="auto"/>
        <w:ind w:left="120"/>
        <w:jc w:val="both"/>
        <w:rPr>
          <w:lang w:val="ru-RU"/>
        </w:rPr>
      </w:pP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371742" w:rsidRPr="0014330F" w:rsidRDefault="00371742">
      <w:pPr>
        <w:spacing w:after="0" w:line="264" w:lineRule="auto"/>
        <w:ind w:left="120"/>
        <w:jc w:val="both"/>
        <w:rPr>
          <w:lang w:val="ru-RU"/>
        </w:rPr>
      </w:pP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371742" w:rsidRPr="0014330F" w:rsidRDefault="00371742">
      <w:pPr>
        <w:spacing w:after="0" w:line="264" w:lineRule="auto"/>
        <w:ind w:left="120"/>
        <w:jc w:val="both"/>
        <w:rPr>
          <w:lang w:val="ru-RU"/>
        </w:rPr>
      </w:pP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14330F">
        <w:rPr>
          <w:rFonts w:ascii="Times New Roman" w:hAnsi="Times New Roman"/>
          <w:color w:val="000000"/>
          <w:sz w:val="28"/>
          <w:lang w:val="ru-RU"/>
        </w:rPr>
        <w:t>филимоновской</w:t>
      </w:r>
      <w:proofErr w:type="spellEnd"/>
      <w:r w:rsidRPr="0014330F">
        <w:rPr>
          <w:rFonts w:ascii="Times New Roman" w:hAnsi="Times New Roman"/>
          <w:color w:val="000000"/>
          <w:sz w:val="28"/>
          <w:lang w:val="ru-RU"/>
        </w:rPr>
        <w:t xml:space="preserve">, дымковской, </w:t>
      </w:r>
      <w:proofErr w:type="spellStart"/>
      <w:r w:rsidRPr="0014330F">
        <w:rPr>
          <w:rFonts w:ascii="Times New Roman" w:hAnsi="Times New Roman"/>
          <w:color w:val="000000"/>
          <w:sz w:val="28"/>
          <w:lang w:val="ru-RU"/>
        </w:rPr>
        <w:t>каргопольской</w:t>
      </w:r>
      <w:proofErr w:type="spellEnd"/>
      <w:r w:rsidRPr="0014330F">
        <w:rPr>
          <w:rFonts w:ascii="Times New Roman" w:hAnsi="Times New Roman"/>
          <w:color w:val="000000"/>
          <w:sz w:val="28"/>
          <w:lang w:val="ru-RU"/>
        </w:rPr>
        <w:t xml:space="preserve"> игрушки. Местные промыслы игрушек разных регионов страны.</w:t>
      </w:r>
    </w:p>
    <w:p w:rsidR="00371742" w:rsidRPr="0014330F" w:rsidRDefault="00371742">
      <w:pPr>
        <w:spacing w:after="0" w:line="264" w:lineRule="auto"/>
        <w:ind w:left="120"/>
        <w:jc w:val="both"/>
        <w:rPr>
          <w:lang w:val="ru-RU"/>
        </w:rPr>
      </w:pP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:rsidR="00371742" w:rsidRPr="0014330F" w:rsidRDefault="00371742">
      <w:pPr>
        <w:spacing w:after="0" w:line="264" w:lineRule="auto"/>
        <w:ind w:left="120"/>
        <w:jc w:val="both"/>
        <w:rPr>
          <w:lang w:val="ru-RU"/>
        </w:rPr>
      </w:pP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371742" w:rsidRPr="0014330F" w:rsidRDefault="00371742">
      <w:pPr>
        <w:spacing w:after="0" w:line="264" w:lineRule="auto"/>
        <w:ind w:left="120"/>
        <w:jc w:val="both"/>
        <w:rPr>
          <w:lang w:val="ru-RU"/>
        </w:rPr>
      </w:pP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371742" w:rsidRPr="0014330F" w:rsidRDefault="00371742">
      <w:pPr>
        <w:spacing w:after="0" w:line="264" w:lineRule="auto"/>
        <w:ind w:left="120"/>
        <w:jc w:val="both"/>
        <w:rPr>
          <w:lang w:val="ru-RU"/>
        </w:rPr>
      </w:pP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371742" w:rsidRPr="0014330F" w:rsidRDefault="00371742">
      <w:pPr>
        <w:spacing w:after="0" w:line="264" w:lineRule="auto"/>
        <w:ind w:left="120"/>
        <w:jc w:val="both"/>
        <w:rPr>
          <w:lang w:val="ru-RU"/>
        </w:rPr>
      </w:pP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 xml:space="preserve">Роспись по металлу. </w:t>
      </w:r>
      <w:proofErr w:type="spellStart"/>
      <w:r w:rsidRPr="0014330F">
        <w:rPr>
          <w:rFonts w:ascii="Times New Roman" w:hAnsi="Times New Roman"/>
          <w:color w:val="000000"/>
          <w:sz w:val="28"/>
          <w:lang w:val="ru-RU"/>
        </w:rPr>
        <w:t>Жостово</w:t>
      </w:r>
      <w:proofErr w:type="spellEnd"/>
      <w:r w:rsidRPr="0014330F">
        <w:rPr>
          <w:rFonts w:ascii="Times New Roman" w:hAnsi="Times New Roman"/>
          <w:color w:val="000000"/>
          <w:sz w:val="28"/>
          <w:lang w:val="ru-RU"/>
        </w:rPr>
        <w:t>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371742" w:rsidRPr="0014330F" w:rsidRDefault="00371742">
      <w:pPr>
        <w:spacing w:after="0" w:line="264" w:lineRule="auto"/>
        <w:ind w:left="120"/>
        <w:jc w:val="both"/>
        <w:rPr>
          <w:lang w:val="ru-RU"/>
        </w:rPr>
      </w:pP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lastRenderedPageBreak/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371742" w:rsidRPr="0014330F" w:rsidRDefault="00371742">
      <w:pPr>
        <w:spacing w:after="0" w:line="264" w:lineRule="auto"/>
        <w:ind w:left="120"/>
        <w:jc w:val="both"/>
        <w:rPr>
          <w:lang w:val="ru-RU"/>
        </w:rPr>
      </w:pP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371742" w:rsidRPr="0014330F" w:rsidRDefault="00371742">
      <w:pPr>
        <w:spacing w:after="0" w:line="264" w:lineRule="auto"/>
        <w:ind w:left="120"/>
        <w:jc w:val="both"/>
        <w:rPr>
          <w:lang w:val="ru-RU"/>
        </w:rPr>
      </w:pP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Мир сказок и легенд, примет и оберегов в творчестве мастеров художественных промыслов.</w:t>
      </w:r>
    </w:p>
    <w:p w:rsidR="00371742" w:rsidRPr="0014330F" w:rsidRDefault="00371742">
      <w:pPr>
        <w:spacing w:after="0" w:line="264" w:lineRule="auto"/>
        <w:ind w:left="120"/>
        <w:jc w:val="both"/>
        <w:rPr>
          <w:lang w:val="ru-RU"/>
        </w:rPr>
      </w:pP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:rsidR="00371742" w:rsidRPr="0014330F" w:rsidRDefault="00371742">
      <w:pPr>
        <w:spacing w:after="0" w:line="264" w:lineRule="auto"/>
        <w:ind w:left="120"/>
        <w:jc w:val="both"/>
        <w:rPr>
          <w:lang w:val="ru-RU"/>
        </w:rPr>
      </w:pP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371742" w:rsidRPr="0014330F" w:rsidRDefault="00371742">
      <w:pPr>
        <w:spacing w:after="0" w:line="264" w:lineRule="auto"/>
        <w:ind w:left="120"/>
        <w:jc w:val="both"/>
        <w:rPr>
          <w:lang w:val="ru-RU"/>
        </w:rPr>
      </w:pP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культуре разных эпох и народов.</w:t>
      </w:r>
    </w:p>
    <w:p w:rsidR="00371742" w:rsidRPr="0014330F" w:rsidRDefault="00371742">
      <w:pPr>
        <w:spacing w:after="0" w:line="264" w:lineRule="auto"/>
        <w:ind w:left="120"/>
        <w:jc w:val="both"/>
        <w:rPr>
          <w:lang w:val="ru-RU"/>
        </w:rPr>
      </w:pP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 культуре древних цивилизаций.</w:t>
      </w:r>
    </w:p>
    <w:p w:rsidR="00371742" w:rsidRPr="0014330F" w:rsidRDefault="00371742">
      <w:pPr>
        <w:spacing w:after="0" w:line="264" w:lineRule="auto"/>
        <w:ind w:left="120"/>
        <w:jc w:val="both"/>
        <w:rPr>
          <w:lang w:val="ru-RU"/>
        </w:rPr>
      </w:pP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371742" w:rsidRPr="0014330F" w:rsidRDefault="00371742">
      <w:pPr>
        <w:spacing w:after="0" w:line="264" w:lineRule="auto"/>
        <w:ind w:left="120"/>
        <w:jc w:val="both"/>
        <w:rPr>
          <w:lang w:val="ru-RU"/>
        </w:rPr>
      </w:pP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371742" w:rsidRPr="0014330F" w:rsidRDefault="00371742">
      <w:pPr>
        <w:spacing w:after="0" w:line="264" w:lineRule="auto"/>
        <w:ind w:left="120"/>
        <w:jc w:val="both"/>
        <w:rPr>
          <w:lang w:val="ru-RU"/>
        </w:rPr>
      </w:pP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371742" w:rsidRPr="0014330F" w:rsidRDefault="00371742">
      <w:pPr>
        <w:spacing w:after="0" w:line="264" w:lineRule="auto"/>
        <w:ind w:left="120"/>
        <w:jc w:val="both"/>
        <w:rPr>
          <w:lang w:val="ru-RU"/>
        </w:rPr>
      </w:pP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:rsidR="00371742" w:rsidRPr="0014330F" w:rsidRDefault="00371742">
      <w:pPr>
        <w:spacing w:after="0" w:line="264" w:lineRule="auto"/>
        <w:ind w:left="120"/>
        <w:jc w:val="both"/>
        <w:rPr>
          <w:lang w:val="ru-RU"/>
        </w:rPr>
      </w:pP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lastRenderedPageBreak/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371742" w:rsidRPr="0014330F" w:rsidRDefault="00371742">
      <w:pPr>
        <w:spacing w:after="0" w:line="264" w:lineRule="auto"/>
        <w:ind w:left="120"/>
        <w:jc w:val="both"/>
        <w:rPr>
          <w:lang w:val="ru-RU"/>
        </w:rPr>
      </w:pP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371742" w:rsidRPr="0014330F" w:rsidRDefault="00371742">
      <w:pPr>
        <w:spacing w:after="0" w:line="264" w:lineRule="auto"/>
        <w:ind w:left="120"/>
        <w:jc w:val="both"/>
        <w:rPr>
          <w:lang w:val="ru-RU"/>
        </w:rPr>
      </w:pP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 xml:space="preserve"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</w:t>
      </w:r>
      <w:proofErr w:type="spellStart"/>
      <w:r w:rsidRPr="0014330F">
        <w:rPr>
          <w:rFonts w:ascii="Times New Roman" w:hAnsi="Times New Roman"/>
          <w:color w:val="000000"/>
          <w:sz w:val="28"/>
          <w:lang w:val="ru-RU"/>
        </w:rPr>
        <w:t>самопонимания</w:t>
      </w:r>
      <w:proofErr w:type="spellEnd"/>
      <w:r w:rsidRPr="0014330F">
        <w:rPr>
          <w:rFonts w:ascii="Times New Roman" w:hAnsi="Times New Roman"/>
          <w:color w:val="000000"/>
          <w:sz w:val="28"/>
          <w:lang w:val="ru-RU"/>
        </w:rPr>
        <w:t>, установок и намерений.</w:t>
      </w:r>
    </w:p>
    <w:p w:rsidR="00371742" w:rsidRPr="0014330F" w:rsidRDefault="00371742">
      <w:pPr>
        <w:spacing w:after="0" w:line="264" w:lineRule="auto"/>
        <w:ind w:left="120"/>
        <w:jc w:val="both"/>
        <w:rPr>
          <w:lang w:val="ru-RU"/>
        </w:rPr>
      </w:pP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371742" w:rsidRPr="0014330F" w:rsidRDefault="00371742">
      <w:pPr>
        <w:spacing w:after="0" w:line="264" w:lineRule="auto"/>
        <w:ind w:left="120"/>
        <w:jc w:val="both"/>
        <w:rPr>
          <w:lang w:val="ru-RU"/>
        </w:rPr>
      </w:pPr>
    </w:p>
    <w:p w:rsidR="00371742" w:rsidRPr="0014330F" w:rsidRDefault="00371742">
      <w:pPr>
        <w:spacing w:after="0" w:line="264" w:lineRule="auto"/>
        <w:ind w:left="120"/>
        <w:jc w:val="both"/>
        <w:rPr>
          <w:lang w:val="ru-RU"/>
        </w:rPr>
      </w:pPr>
    </w:p>
    <w:p w:rsidR="00371742" w:rsidRPr="0014330F" w:rsidRDefault="008F6755">
      <w:pPr>
        <w:spacing w:after="0" w:line="264" w:lineRule="auto"/>
        <w:ind w:left="120"/>
        <w:jc w:val="both"/>
        <w:rPr>
          <w:lang w:val="ru-RU"/>
        </w:rPr>
      </w:pPr>
      <w:r w:rsidRPr="0014330F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371742" w:rsidRPr="0014330F" w:rsidRDefault="00371742">
      <w:pPr>
        <w:spacing w:after="0"/>
        <w:ind w:left="120"/>
        <w:rPr>
          <w:lang w:val="ru-RU"/>
        </w:rPr>
      </w:pPr>
    </w:p>
    <w:p w:rsidR="00371742" w:rsidRPr="0014330F" w:rsidRDefault="008F6755">
      <w:pPr>
        <w:spacing w:after="0" w:line="264" w:lineRule="auto"/>
        <w:ind w:left="120"/>
        <w:jc w:val="both"/>
        <w:rPr>
          <w:lang w:val="ru-RU"/>
        </w:rPr>
      </w:pPr>
      <w:r w:rsidRPr="0014330F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Общие сведения о видах искусства.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Пространственные и временные виды искусства.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Живописные, графические и скульптурные художественные материалы, их особые свойства.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Виды рисунка: зарисовка, набросок, учебный рисунок и творческий рисунок.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Навыки размещения рисунка в листе, выбор формата.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Начальные умения рисунка с натуры. Зарисовки простых предметов.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Ритм и ритмическая организация плоскости листа.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 xml:space="preserve">Основы </w:t>
      </w:r>
      <w:proofErr w:type="spellStart"/>
      <w:r w:rsidRPr="0014330F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14330F">
        <w:rPr>
          <w:rFonts w:ascii="Times New Roman" w:hAnsi="Times New Roman"/>
          <w:color w:val="000000"/>
          <w:sz w:val="28"/>
          <w:lang w:val="ru-RU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lastRenderedPageBreak/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Предмет изображения, сюжет и содержание произведения изобразительного искусства.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Натюрморт.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Основы графической грамоты: правила объёмного изображения предметов на плоскости.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Изображение окружности в перспективе.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Рисование геометрических тел на основе правил линейной перспективы.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Сложная пространственная форма и выявление её конструкции.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Рисунок сложной формы предмета как соотношение простых геометрических фигур.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Линейный рисунок конструкции из нескольких геометрических тел.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Рисунок натюрморта графическими материалами с натуры или по представлению.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Портрет.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Великие портретисты в европейском искусстве.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развития портретного жанра в отечественном искусстве. Великие портретисты в русской живописи.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Парадный и камерный портрет в живописи.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Особенности развития жанра портрета в искусстве ХХ в. – отечественном и европейском.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Роль освещения головы при создании портретного образа.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Свет и тень в изображении головы человека.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Портрет в скульптуре.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Значение свойств художественных материалов в создании скульптурного портрета.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Опыт работы над созданием живописного портрета.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Пейзаж.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Правила построения линейной перспективы в изображении пространства.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14330F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 xml:space="preserve">Становление образа родной природы в произведениях А.Венецианова и его учеников: </w:t>
      </w:r>
      <w:proofErr w:type="spellStart"/>
      <w:r w:rsidRPr="0014330F">
        <w:rPr>
          <w:rFonts w:ascii="Times New Roman" w:hAnsi="Times New Roman"/>
          <w:color w:val="000000"/>
          <w:sz w:val="28"/>
          <w:lang w:val="ru-RU"/>
        </w:rPr>
        <w:t>А.Саврасова</w:t>
      </w:r>
      <w:proofErr w:type="spellEnd"/>
      <w:r w:rsidRPr="0014330F">
        <w:rPr>
          <w:rFonts w:ascii="Times New Roman" w:hAnsi="Times New Roman"/>
          <w:color w:val="000000"/>
          <w:sz w:val="28"/>
          <w:lang w:val="ru-RU"/>
        </w:rPr>
        <w:t xml:space="preserve">, И.Шишкина. Пейзажная живопись И.Левитана и </w:t>
      </w:r>
      <w:r w:rsidRPr="0014330F">
        <w:rPr>
          <w:rFonts w:ascii="Times New Roman" w:hAnsi="Times New Roman"/>
          <w:color w:val="000000"/>
          <w:sz w:val="28"/>
          <w:lang w:val="ru-RU"/>
        </w:rPr>
        <w:lastRenderedPageBreak/>
        <w:t>её значение для русской культуры. Значение художественного образа отечественного пейзажа в развитии чувства Родины.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Творческий опыт в создании композиционного живописного пейзажа своей Родины.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Графические зарисовки и графическая композиция на темы окружающей природы.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Бытовой жанр в изобразительном искусстве.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Исторический жанр в изобразительном искусстве.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 xml:space="preserve">Историческая картина в русском искусстве </w:t>
      </w:r>
      <w:r>
        <w:rPr>
          <w:rFonts w:ascii="Times New Roman" w:hAnsi="Times New Roman"/>
          <w:color w:val="000000"/>
          <w:sz w:val="28"/>
        </w:rPr>
        <w:t>XIX</w:t>
      </w:r>
      <w:r w:rsidRPr="0014330F">
        <w:rPr>
          <w:rFonts w:ascii="Times New Roman" w:hAnsi="Times New Roman"/>
          <w:color w:val="000000"/>
          <w:sz w:val="28"/>
          <w:lang w:val="ru-RU"/>
        </w:rPr>
        <w:t xml:space="preserve"> в. и её особое место в развитии отечественной культуры.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Картина К. Брюллова «Последний день Помпеи», исторические картины в творчестве В. Сурикова и других. Исторический образ России в картинах ХХ в.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 xml:space="preserve">Работа над сюжетной композицией. Этапы длительного периода работы художника над исторической картиной: идея и эскизы, сбор материала и </w:t>
      </w:r>
      <w:r w:rsidRPr="0014330F">
        <w:rPr>
          <w:rFonts w:ascii="Times New Roman" w:hAnsi="Times New Roman"/>
          <w:color w:val="000000"/>
          <w:sz w:val="28"/>
          <w:lang w:val="ru-RU"/>
        </w:rPr>
        <w:lastRenderedPageBreak/>
        <w:t>работа над этюдами, уточнения композиции в эскизах, картон композиции, работа над холстом.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Произведения на библейские темы Леонардо да Винчи, Рафаэля, Рембрандта, в скульптуре «</w:t>
      </w:r>
      <w:proofErr w:type="spellStart"/>
      <w:r w:rsidRPr="0014330F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14330F">
        <w:rPr>
          <w:rFonts w:ascii="Times New Roman" w:hAnsi="Times New Roman"/>
          <w:color w:val="000000"/>
          <w:sz w:val="28"/>
          <w:lang w:val="ru-RU"/>
        </w:rPr>
        <w:t xml:space="preserve">» Микеланджело и других. Библейские темы в отечественных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14330F">
        <w:rPr>
          <w:rFonts w:ascii="Times New Roman" w:hAnsi="Times New Roman"/>
          <w:color w:val="000000"/>
          <w:sz w:val="28"/>
          <w:lang w:val="ru-RU"/>
        </w:rPr>
        <w:t xml:space="preserve"> в. (А. Иванов. «Явление Христа народу», И. Крамской. «Христос в пустыне», Н. Ге. «Тайная вечеря», В. Поленов. «Христос и грешница»). Иконопись как великое проявление русской культуры. Язык изображения в иконе – его религиозный и символический смысл.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Великие русские иконописцы: духовный свет икон Андрея Рублёва, Феофана Грека, Дионисия.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Работа над эскизом сюжетной композиции.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:rsidR="00371742" w:rsidRPr="0014330F" w:rsidRDefault="00371742">
      <w:pPr>
        <w:spacing w:after="0"/>
        <w:ind w:left="120"/>
        <w:rPr>
          <w:lang w:val="ru-RU"/>
        </w:rPr>
      </w:pPr>
      <w:bookmarkStart w:id="8" w:name="_Toc137210403"/>
      <w:bookmarkEnd w:id="8"/>
    </w:p>
    <w:p w:rsidR="00371742" w:rsidRPr="0014330F" w:rsidRDefault="008F6755">
      <w:pPr>
        <w:spacing w:after="0"/>
        <w:ind w:left="120"/>
        <w:rPr>
          <w:lang w:val="ru-RU"/>
        </w:rPr>
      </w:pPr>
      <w:r w:rsidRPr="0014330F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371742" w:rsidRPr="0014330F" w:rsidRDefault="00371742">
      <w:pPr>
        <w:spacing w:after="0" w:line="264" w:lineRule="auto"/>
        <w:ind w:left="120"/>
        <w:jc w:val="both"/>
        <w:rPr>
          <w:lang w:val="ru-RU"/>
        </w:rPr>
      </w:pPr>
    </w:p>
    <w:p w:rsidR="00371742" w:rsidRPr="0014330F" w:rsidRDefault="008F6755">
      <w:pPr>
        <w:spacing w:after="0" w:line="264" w:lineRule="auto"/>
        <w:ind w:left="120"/>
        <w:jc w:val="both"/>
        <w:rPr>
          <w:lang w:val="ru-RU"/>
        </w:rPr>
      </w:pPr>
      <w:r w:rsidRPr="0014330F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Возникновение архитектуры и дизайна на разных этапах общественного развития. Единство функционального и художественного – целесообразности и красоты.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Графический дизайн.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Элементы композиции в графическом дизайне: пятно, линия, цвет, буква, текст и изображение.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Основные свойства композиции: целостность и соподчинённость элементов.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 xml:space="preserve">Цвет и законы </w:t>
      </w:r>
      <w:proofErr w:type="spellStart"/>
      <w:r w:rsidRPr="0014330F">
        <w:rPr>
          <w:rFonts w:ascii="Times New Roman" w:hAnsi="Times New Roman"/>
          <w:color w:val="000000"/>
          <w:sz w:val="28"/>
          <w:lang w:val="ru-RU"/>
        </w:rPr>
        <w:t>колористики</w:t>
      </w:r>
      <w:proofErr w:type="spellEnd"/>
      <w:r w:rsidRPr="0014330F">
        <w:rPr>
          <w:rFonts w:ascii="Times New Roman" w:hAnsi="Times New Roman"/>
          <w:color w:val="000000"/>
          <w:sz w:val="28"/>
          <w:lang w:val="ru-RU"/>
        </w:rPr>
        <w:t>. Применение локального цвета. Цветовой акцент, ритм цветовых форм, доминанта.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Шрифт и содержание текста. Стилизация шрифта.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4330F">
        <w:rPr>
          <w:rFonts w:ascii="Times New Roman" w:hAnsi="Times New Roman"/>
          <w:color w:val="000000"/>
          <w:sz w:val="28"/>
          <w:lang w:val="ru-RU"/>
        </w:rPr>
        <w:t>Типографика</w:t>
      </w:r>
      <w:proofErr w:type="spellEnd"/>
      <w:r w:rsidRPr="0014330F">
        <w:rPr>
          <w:rFonts w:ascii="Times New Roman" w:hAnsi="Times New Roman"/>
          <w:color w:val="000000"/>
          <w:sz w:val="28"/>
          <w:lang w:val="ru-RU"/>
        </w:rPr>
        <w:t>. Понимание типографской строки как элемента плоскостной композиции.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Макетирование объёмно-пространственных композиций.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lastRenderedPageBreak/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Выполнение аналитических зарисовок форм бытовых предметов.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архитектуры как среды жизни человека.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lastRenderedPageBreak/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Пути развития современной архитектуры и дизайна: город сегодня и завтра.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14330F">
        <w:rPr>
          <w:rFonts w:ascii="Times New Roman" w:hAnsi="Times New Roman"/>
          <w:color w:val="000000"/>
          <w:sz w:val="28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Роль цвета в формировании пространства. Схема-планировка и реальность.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 xml:space="preserve">Выполнение практической работы по теме «Проектирование дизайна объектов городской среды» в виде создания </w:t>
      </w:r>
      <w:proofErr w:type="spellStart"/>
      <w:r w:rsidRPr="0014330F">
        <w:rPr>
          <w:rFonts w:ascii="Times New Roman" w:hAnsi="Times New Roman"/>
          <w:color w:val="000000"/>
          <w:sz w:val="28"/>
          <w:lang w:val="ru-RU"/>
        </w:rPr>
        <w:t>коллажнографической</w:t>
      </w:r>
      <w:proofErr w:type="spellEnd"/>
      <w:r w:rsidRPr="0014330F">
        <w:rPr>
          <w:rFonts w:ascii="Times New Roman" w:hAnsi="Times New Roman"/>
          <w:color w:val="000000"/>
          <w:sz w:val="28"/>
          <w:lang w:val="ru-RU"/>
        </w:rPr>
        <w:t xml:space="preserve"> композиции или </w:t>
      </w:r>
      <w:proofErr w:type="spellStart"/>
      <w:r w:rsidRPr="0014330F">
        <w:rPr>
          <w:rFonts w:ascii="Times New Roman" w:hAnsi="Times New Roman"/>
          <w:color w:val="000000"/>
          <w:sz w:val="28"/>
          <w:lang w:val="ru-RU"/>
        </w:rPr>
        <w:t>дизайн-проекта</w:t>
      </w:r>
      <w:proofErr w:type="spellEnd"/>
      <w:r w:rsidRPr="0014330F">
        <w:rPr>
          <w:rFonts w:ascii="Times New Roman" w:hAnsi="Times New Roman"/>
          <w:color w:val="000000"/>
          <w:sz w:val="28"/>
          <w:lang w:val="ru-RU"/>
        </w:rPr>
        <w:t xml:space="preserve"> оформления витрины магазина.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lastRenderedPageBreak/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Интерьеры общественных зданий (театр, кафе, вокзал, офис, школа).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Выполнение дизайн-проекта территории парка или приусадебного участка в виде схемы-чертежа.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Образ человека и индивидуальное проектирование.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Образно-личностное проектирование в дизайне и архитектуре.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Выполнение практических творческих эскизов по теме «Дизайн современной одежды».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Дизайн и архитектура – средства организации среды жизни людей и строительства нового мира.</w:t>
      </w:r>
    </w:p>
    <w:p w:rsidR="00371742" w:rsidRPr="0014330F" w:rsidRDefault="00371742">
      <w:pPr>
        <w:spacing w:after="0"/>
        <w:ind w:left="120"/>
        <w:rPr>
          <w:lang w:val="ru-RU"/>
        </w:rPr>
      </w:pPr>
      <w:bookmarkStart w:id="9" w:name="_Toc139632456"/>
      <w:bookmarkEnd w:id="9"/>
    </w:p>
    <w:p w:rsidR="00371742" w:rsidRPr="0014330F" w:rsidRDefault="008F6755">
      <w:pPr>
        <w:spacing w:after="0" w:line="264" w:lineRule="auto"/>
        <w:ind w:left="120"/>
        <w:jc w:val="both"/>
        <w:rPr>
          <w:lang w:val="ru-RU"/>
        </w:rPr>
      </w:pPr>
      <w:r w:rsidRPr="0014330F">
        <w:rPr>
          <w:rFonts w:ascii="Times New Roman" w:hAnsi="Times New Roman"/>
          <w:b/>
          <w:color w:val="000000"/>
          <w:sz w:val="28"/>
          <w:lang w:val="ru-RU"/>
        </w:rPr>
        <w:t>Вариативный модуль. Модуль № 4 «Изображение в синтетических, экранных видах искусства и художественная фотография»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lastRenderedPageBreak/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Значение развития технологий в становлении новых видов искусства.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Художник и искусство театра.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Рождение театра в древнейших обрядах. История развития искусства театра.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Жанровое многообразие театральных представлений, шоу, праздников и их визуальный облик.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Роль художника и виды профессиональной деятельности художника в современном театре.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 xml:space="preserve">Творчество художников-постановщиков в истории отечественного искусства (К. Коровин, И. </w:t>
      </w:r>
      <w:proofErr w:type="spellStart"/>
      <w:r w:rsidRPr="0014330F">
        <w:rPr>
          <w:rFonts w:ascii="Times New Roman" w:hAnsi="Times New Roman"/>
          <w:color w:val="000000"/>
          <w:sz w:val="28"/>
          <w:lang w:val="ru-RU"/>
        </w:rPr>
        <w:t>Билибин</w:t>
      </w:r>
      <w:proofErr w:type="spellEnd"/>
      <w:r w:rsidRPr="0014330F">
        <w:rPr>
          <w:rFonts w:ascii="Times New Roman" w:hAnsi="Times New Roman"/>
          <w:color w:val="000000"/>
          <w:sz w:val="28"/>
          <w:lang w:val="ru-RU"/>
        </w:rPr>
        <w:t>, А. Головин и других художников-постановщиков). Школьный спектакль и работа художника по его подготовке.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Художественная фотография.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 xml:space="preserve">Рождение фотографии как технологическая революция запечатления реальности. Искусство и технология. История фотографии: от </w:t>
      </w:r>
      <w:proofErr w:type="spellStart"/>
      <w:r w:rsidRPr="0014330F">
        <w:rPr>
          <w:rFonts w:ascii="Times New Roman" w:hAnsi="Times New Roman"/>
          <w:color w:val="000000"/>
          <w:sz w:val="28"/>
          <w:lang w:val="ru-RU"/>
        </w:rPr>
        <w:t>дагеротипа</w:t>
      </w:r>
      <w:proofErr w:type="spellEnd"/>
      <w:r w:rsidRPr="0014330F">
        <w:rPr>
          <w:rFonts w:ascii="Times New Roman" w:hAnsi="Times New Roman"/>
          <w:color w:val="000000"/>
          <w:sz w:val="28"/>
          <w:lang w:val="ru-RU"/>
        </w:rPr>
        <w:t xml:space="preserve"> до компьютерных технологий.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Современные возможности художественной обработки цифровой фотографии.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Картина мира и «</w:t>
      </w:r>
      <w:proofErr w:type="spellStart"/>
      <w:r w:rsidRPr="0014330F">
        <w:rPr>
          <w:rFonts w:ascii="Times New Roman" w:hAnsi="Times New Roman"/>
          <w:color w:val="000000"/>
          <w:sz w:val="28"/>
          <w:lang w:val="ru-RU"/>
        </w:rPr>
        <w:t>Родиноведение</w:t>
      </w:r>
      <w:proofErr w:type="spellEnd"/>
      <w:r w:rsidRPr="0014330F">
        <w:rPr>
          <w:rFonts w:ascii="Times New Roman" w:hAnsi="Times New Roman"/>
          <w:color w:val="000000"/>
          <w:sz w:val="28"/>
          <w:lang w:val="ru-RU"/>
        </w:rPr>
        <w:t>» в фотографиях С.М. Прокудина-Горского. Сохранённая история и роль его фотографий в современной отечественной культуре.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кадра, ракурс, плановость, графический ритм.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4330F">
        <w:rPr>
          <w:rFonts w:ascii="Times New Roman" w:hAnsi="Times New Roman"/>
          <w:color w:val="000000"/>
          <w:sz w:val="28"/>
          <w:lang w:val="ru-RU"/>
        </w:rPr>
        <w:t>Фотопейзаж</w:t>
      </w:r>
      <w:proofErr w:type="spellEnd"/>
      <w:r w:rsidRPr="0014330F">
        <w:rPr>
          <w:rFonts w:ascii="Times New Roman" w:hAnsi="Times New Roman"/>
          <w:color w:val="000000"/>
          <w:sz w:val="28"/>
          <w:lang w:val="ru-RU"/>
        </w:rPr>
        <w:t xml:space="preserve"> в творчестве профессиональных фотографов. 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Образные возможности чёрно-белой и цветной фотографии.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Роль тональных контрастов и роль цвета в эмоционально-образном восприятии пейзажа.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Роль освещения в портретном образе. Фотография постановочная и документальная.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Коллаж как жанр художественного творчества с помощью различных компьютерных программ.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 xml:space="preserve">Художественная фотография как авторское видение мира, как образ времени и влияние </w:t>
      </w:r>
      <w:proofErr w:type="spellStart"/>
      <w:r w:rsidRPr="0014330F">
        <w:rPr>
          <w:rFonts w:ascii="Times New Roman" w:hAnsi="Times New Roman"/>
          <w:color w:val="000000"/>
          <w:sz w:val="28"/>
          <w:lang w:val="ru-RU"/>
        </w:rPr>
        <w:t>фотообраза</w:t>
      </w:r>
      <w:proofErr w:type="spellEnd"/>
      <w:r w:rsidRPr="0014330F">
        <w:rPr>
          <w:rFonts w:ascii="Times New Roman" w:hAnsi="Times New Roman"/>
          <w:color w:val="000000"/>
          <w:sz w:val="28"/>
          <w:lang w:val="ru-RU"/>
        </w:rPr>
        <w:t xml:space="preserve"> на жизнь людей.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Изображение и искусство кино.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Ожившее изображение. История кино и его эволюция как искусства.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Монтаж композиционно построенных кадров – основа языка киноискусства.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 xml:space="preserve">Художник-постановщик и его команда художников в работе по созданию фильма. Эскизы мест действия, образы и костюмы персонажей, </w:t>
      </w:r>
      <w:proofErr w:type="spellStart"/>
      <w:r w:rsidRPr="0014330F">
        <w:rPr>
          <w:rFonts w:ascii="Times New Roman" w:hAnsi="Times New Roman"/>
          <w:color w:val="000000"/>
          <w:sz w:val="28"/>
          <w:lang w:val="ru-RU"/>
        </w:rPr>
        <w:t>раскадровка</w:t>
      </w:r>
      <w:proofErr w:type="spellEnd"/>
      <w:r w:rsidRPr="0014330F">
        <w:rPr>
          <w:rFonts w:ascii="Times New Roman" w:hAnsi="Times New Roman"/>
          <w:color w:val="000000"/>
          <w:sz w:val="28"/>
          <w:lang w:val="ru-RU"/>
        </w:rPr>
        <w:t>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lastRenderedPageBreak/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Использование электронно-цифровых технологий в современном игровом кинематографе.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Этапы создания анимационного фильма. Требования и критерии художественности.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Искусство и технология. Создатель телевидения – русский инженер Владимир Козьмич Зворыкин.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Художнические роли каждого человека в реальной бытийной жизни.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Роль искусства в жизни общества и его влияние на жизнь каждого человека.</w:t>
      </w:r>
    </w:p>
    <w:p w:rsidR="00371742" w:rsidRPr="0014330F" w:rsidRDefault="00371742">
      <w:pPr>
        <w:rPr>
          <w:lang w:val="ru-RU"/>
        </w:rPr>
        <w:sectPr w:rsidR="00371742" w:rsidRPr="0014330F">
          <w:pgSz w:w="11906" w:h="16383"/>
          <w:pgMar w:top="1134" w:right="850" w:bottom="1134" w:left="1701" w:header="720" w:footer="720" w:gutter="0"/>
          <w:cols w:space="720"/>
        </w:sectPr>
      </w:pPr>
    </w:p>
    <w:p w:rsidR="00371742" w:rsidRPr="0014330F" w:rsidRDefault="008F6755">
      <w:pPr>
        <w:spacing w:after="0" w:line="264" w:lineRule="auto"/>
        <w:ind w:left="120"/>
        <w:jc w:val="both"/>
        <w:rPr>
          <w:lang w:val="ru-RU"/>
        </w:rPr>
      </w:pPr>
      <w:bookmarkStart w:id="10" w:name="block-53448649"/>
      <w:bookmarkEnd w:id="7"/>
      <w:r w:rsidRPr="0014330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371742" w:rsidRPr="0014330F" w:rsidRDefault="00371742">
      <w:pPr>
        <w:spacing w:after="0" w:line="264" w:lineRule="auto"/>
        <w:ind w:left="120"/>
        <w:jc w:val="both"/>
        <w:rPr>
          <w:lang w:val="ru-RU"/>
        </w:rPr>
      </w:pPr>
    </w:p>
    <w:p w:rsidR="00371742" w:rsidRPr="0014330F" w:rsidRDefault="008F6755">
      <w:pPr>
        <w:spacing w:after="0" w:line="264" w:lineRule="auto"/>
        <w:ind w:left="120"/>
        <w:jc w:val="both"/>
        <w:rPr>
          <w:lang w:val="ru-RU"/>
        </w:rPr>
      </w:pPr>
      <w:r w:rsidRPr="0014330F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371742" w:rsidRPr="0014330F" w:rsidRDefault="00371742">
      <w:pPr>
        <w:spacing w:after="0" w:line="264" w:lineRule="auto"/>
        <w:ind w:firstLine="600"/>
        <w:jc w:val="both"/>
        <w:rPr>
          <w:lang w:val="ru-RU"/>
        </w:rPr>
      </w:pPr>
      <w:bookmarkStart w:id="11" w:name="_Toc124264881"/>
      <w:bookmarkEnd w:id="11"/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b/>
          <w:color w:val="000000"/>
          <w:sz w:val="28"/>
          <w:lang w:val="ru-RU"/>
        </w:rPr>
        <w:t>1)Патриотическое воспитание.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b/>
          <w:color w:val="000000"/>
          <w:sz w:val="28"/>
          <w:lang w:val="ru-RU"/>
        </w:rPr>
        <w:t>2)Гражданское воспитание.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</w:t>
      </w:r>
      <w:r w:rsidRPr="001433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b/>
          <w:color w:val="000000"/>
          <w:sz w:val="28"/>
          <w:lang w:val="ru-RU"/>
        </w:rPr>
        <w:t>3)Духовно-нравственное воспитание.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b/>
          <w:color w:val="000000"/>
          <w:sz w:val="28"/>
          <w:lang w:val="ru-RU"/>
        </w:rPr>
        <w:t>4)Эстетическое воспитание.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 xml:space="preserve">Эстетическое (от греч. </w:t>
      </w:r>
      <w:proofErr w:type="spellStart"/>
      <w:r>
        <w:rPr>
          <w:rFonts w:ascii="Times New Roman" w:hAnsi="Times New Roman"/>
          <w:color w:val="000000"/>
          <w:sz w:val="28"/>
        </w:rPr>
        <w:t>aisthetikos</w:t>
      </w:r>
      <w:proofErr w:type="spellEnd"/>
      <w:r w:rsidRPr="0014330F">
        <w:rPr>
          <w:rFonts w:ascii="Times New Roman" w:hAnsi="Times New Roman"/>
          <w:color w:val="000000"/>
          <w:sz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самореализующейся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b/>
          <w:color w:val="000000"/>
          <w:sz w:val="28"/>
          <w:lang w:val="ru-RU"/>
        </w:rPr>
        <w:t>5)Ценности познавательной деятельности.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lastRenderedPageBreak/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b/>
          <w:color w:val="000000"/>
          <w:sz w:val="28"/>
          <w:lang w:val="ru-RU"/>
        </w:rPr>
        <w:t>6)Экологическое воспитание.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b/>
          <w:color w:val="000000"/>
          <w:sz w:val="28"/>
          <w:lang w:val="ru-RU"/>
        </w:rPr>
        <w:t>7)Трудовое воспитание.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b/>
          <w:color w:val="000000"/>
          <w:sz w:val="28"/>
          <w:lang w:val="ru-RU"/>
        </w:rPr>
        <w:t>8)Воспитывающая предметно-эстетическая среда.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371742" w:rsidRPr="0014330F" w:rsidRDefault="008F6755">
      <w:pPr>
        <w:spacing w:after="0"/>
        <w:ind w:left="120"/>
        <w:rPr>
          <w:lang w:val="ru-RU"/>
        </w:rPr>
      </w:pPr>
      <w:r w:rsidRPr="0014330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71742" w:rsidRPr="0014330F" w:rsidRDefault="00371742">
      <w:pPr>
        <w:spacing w:after="0" w:line="264" w:lineRule="auto"/>
        <w:ind w:left="120"/>
        <w:jc w:val="both"/>
        <w:rPr>
          <w:lang w:val="ru-RU"/>
        </w:rPr>
      </w:pPr>
    </w:p>
    <w:p w:rsidR="00371742" w:rsidRPr="0014330F" w:rsidRDefault="008F6755">
      <w:pPr>
        <w:spacing w:after="0" w:line="264" w:lineRule="auto"/>
        <w:ind w:left="120"/>
        <w:jc w:val="both"/>
        <w:rPr>
          <w:lang w:val="ru-RU"/>
        </w:rPr>
      </w:pPr>
      <w:r w:rsidRPr="0014330F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371742" w:rsidRPr="0014330F" w:rsidRDefault="008F675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сравнивать предметные и пространственные объекты по заданным основаниям;</w:t>
      </w:r>
    </w:p>
    <w:p w:rsidR="00371742" w:rsidRDefault="008F6755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характеризоватьформупредмета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71742" w:rsidRPr="0014330F" w:rsidRDefault="008F675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выявлять положение предметной формы в пространстве;</w:t>
      </w:r>
    </w:p>
    <w:p w:rsidR="00371742" w:rsidRDefault="008F6755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обобщатьформусоставнойконструкции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71742" w:rsidRPr="0014330F" w:rsidRDefault="008F675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анализировать структуру предмета, конструкции, пространства, зрительного образа;</w:t>
      </w:r>
    </w:p>
    <w:p w:rsidR="00371742" w:rsidRDefault="008F6755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структурироватьпредметно-пространственныеявления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71742" w:rsidRPr="0014330F" w:rsidRDefault="008F675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сопоставлять пропорциональное соотношение частей внутри целого и предметов между собой;</w:t>
      </w:r>
    </w:p>
    <w:p w:rsidR="00371742" w:rsidRPr="0014330F" w:rsidRDefault="008F675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371742" w:rsidRPr="0014330F" w:rsidRDefault="008F675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явлений художественной культуры;</w:t>
      </w:r>
    </w:p>
    <w:p w:rsidR="00371742" w:rsidRPr="0014330F" w:rsidRDefault="008F675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371742" w:rsidRPr="0014330F" w:rsidRDefault="008F675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371742" w:rsidRPr="0014330F" w:rsidRDefault="008F675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познания;</w:t>
      </w:r>
    </w:p>
    <w:p w:rsidR="00371742" w:rsidRPr="0014330F" w:rsidRDefault="008F675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371742" w:rsidRPr="0014330F" w:rsidRDefault="008F675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371742" w:rsidRPr="0014330F" w:rsidRDefault="008F675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371742" w:rsidRDefault="008F6755">
      <w:pPr>
        <w:numPr>
          <w:ilvl w:val="0"/>
          <w:numId w:val="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использоватьэлектронныеобразовательныересурсы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71742" w:rsidRPr="0014330F" w:rsidRDefault="008F675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учебными пособиями и учебниками;</w:t>
      </w:r>
    </w:p>
    <w:p w:rsidR="00371742" w:rsidRPr="0014330F" w:rsidRDefault="008F675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371742" w:rsidRPr="0014330F" w:rsidRDefault="008F675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371742" w:rsidRPr="0014330F" w:rsidRDefault="008F6755">
      <w:pPr>
        <w:spacing w:after="0" w:line="264" w:lineRule="auto"/>
        <w:ind w:left="120"/>
        <w:jc w:val="both"/>
        <w:rPr>
          <w:lang w:val="ru-RU"/>
        </w:rPr>
      </w:pPr>
      <w:r w:rsidRPr="0014330F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371742" w:rsidRPr="0014330F" w:rsidRDefault="00371742">
      <w:pPr>
        <w:spacing w:after="0"/>
        <w:ind w:left="120"/>
        <w:rPr>
          <w:lang w:val="ru-RU"/>
        </w:rPr>
      </w:pPr>
    </w:p>
    <w:p w:rsidR="00371742" w:rsidRPr="0014330F" w:rsidRDefault="008F675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371742" w:rsidRPr="0014330F" w:rsidRDefault="008F675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общения, развивая способность к эмпатии и опираясь на восприятие окружающих;</w:t>
      </w:r>
    </w:p>
    <w:p w:rsidR="00371742" w:rsidRPr="0014330F" w:rsidRDefault="008F675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371742" w:rsidRPr="0014330F" w:rsidRDefault="008F675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371742" w:rsidRPr="0014330F" w:rsidRDefault="008F675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371742" w:rsidRPr="0014330F" w:rsidRDefault="00371742">
      <w:pPr>
        <w:spacing w:after="0"/>
        <w:ind w:left="120"/>
        <w:rPr>
          <w:lang w:val="ru-RU"/>
        </w:rPr>
      </w:pPr>
    </w:p>
    <w:p w:rsidR="00371742" w:rsidRPr="0014330F" w:rsidRDefault="008F6755">
      <w:pPr>
        <w:spacing w:after="0" w:line="264" w:lineRule="auto"/>
        <w:ind w:left="120"/>
        <w:jc w:val="both"/>
        <w:rPr>
          <w:lang w:val="ru-RU"/>
        </w:rPr>
      </w:pPr>
      <w:r w:rsidRPr="0014330F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371742" w:rsidRPr="0014330F" w:rsidRDefault="008F675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:rsidR="00371742" w:rsidRPr="0014330F" w:rsidRDefault="008F675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 xml:space="preserve">планировать пути достижения поставленных целей, составлять алгоритм действий, осознанно выбирать наиболее эффективные </w:t>
      </w:r>
      <w:r w:rsidRPr="0014330F">
        <w:rPr>
          <w:rFonts w:ascii="Times New Roman" w:hAnsi="Times New Roman"/>
          <w:color w:val="000000"/>
          <w:sz w:val="28"/>
          <w:lang w:val="ru-RU"/>
        </w:rPr>
        <w:lastRenderedPageBreak/>
        <w:t>способы решения учебных, познавательных, художественно-творческих задач;</w:t>
      </w:r>
    </w:p>
    <w:p w:rsidR="00371742" w:rsidRPr="0014330F" w:rsidRDefault="008F675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371742" w:rsidRPr="0014330F" w:rsidRDefault="008F675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371742" w:rsidRPr="0014330F" w:rsidRDefault="008F675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371742" w:rsidRPr="0014330F" w:rsidRDefault="008F675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:rsidR="00371742" w:rsidRPr="0014330F" w:rsidRDefault="008F675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371742" w:rsidRPr="0014330F" w:rsidRDefault="008F675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371742" w:rsidRPr="0014330F" w:rsidRDefault="008F675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371742" w:rsidRPr="0014330F" w:rsidRDefault="008F675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работать индивидуально и в группе; продуктивно участвовать в учебном сотрудничестве, в совместной деятельности со сверстниками, с педагогами и межвозрастном взаимодействии.</w:t>
      </w:r>
    </w:p>
    <w:p w:rsidR="00371742" w:rsidRPr="0014330F" w:rsidRDefault="00371742">
      <w:pPr>
        <w:spacing w:after="0"/>
        <w:ind w:left="120"/>
        <w:rPr>
          <w:lang w:val="ru-RU"/>
        </w:rPr>
      </w:pPr>
      <w:bookmarkStart w:id="12" w:name="_Toc124264882"/>
      <w:bookmarkEnd w:id="12"/>
    </w:p>
    <w:p w:rsidR="00371742" w:rsidRPr="0014330F" w:rsidRDefault="00371742">
      <w:pPr>
        <w:spacing w:after="0"/>
        <w:ind w:left="120"/>
        <w:rPr>
          <w:lang w:val="ru-RU"/>
        </w:rPr>
      </w:pPr>
    </w:p>
    <w:p w:rsidR="00371742" w:rsidRPr="0014330F" w:rsidRDefault="008F6755">
      <w:pPr>
        <w:spacing w:after="0"/>
        <w:ind w:left="120"/>
        <w:rPr>
          <w:lang w:val="ru-RU"/>
        </w:rPr>
      </w:pPr>
      <w:r w:rsidRPr="0014330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71742" w:rsidRPr="0014330F" w:rsidRDefault="00371742">
      <w:pPr>
        <w:spacing w:after="0"/>
        <w:ind w:left="120"/>
        <w:rPr>
          <w:lang w:val="ru-RU"/>
        </w:rPr>
      </w:pPr>
    </w:p>
    <w:p w:rsidR="00371742" w:rsidRPr="0014330F" w:rsidRDefault="008F6755">
      <w:pPr>
        <w:spacing w:after="0" w:line="264" w:lineRule="auto"/>
        <w:ind w:left="12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4330F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14330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371742" w:rsidRPr="0014330F" w:rsidRDefault="008F6755">
      <w:pPr>
        <w:spacing w:after="0" w:line="264" w:lineRule="auto"/>
        <w:ind w:left="120"/>
        <w:jc w:val="both"/>
        <w:rPr>
          <w:lang w:val="ru-RU"/>
        </w:rPr>
      </w:pPr>
      <w:r w:rsidRPr="0014330F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искусство»: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(уметь рассуждать, приводить примеры) о мифологическом и магическом значении орнаментального оформления </w:t>
      </w:r>
      <w:r w:rsidRPr="0014330F">
        <w:rPr>
          <w:rFonts w:ascii="Times New Roman" w:hAnsi="Times New Roman"/>
          <w:color w:val="000000"/>
          <w:sz w:val="28"/>
          <w:lang w:val="ru-RU"/>
        </w:rPr>
        <w:lastRenderedPageBreak/>
        <w:t>жилой среды в древней истории человечества, о присутствии в древних орнаментах символического описания мира;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lastRenderedPageBreak/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lastRenderedPageBreak/>
        <w:t>понимать и объяснять значение государственной символики, иметь представление о значении и содержании геральдики;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371742" w:rsidRPr="0014330F" w:rsidRDefault="00371742">
      <w:pPr>
        <w:spacing w:after="0" w:line="264" w:lineRule="auto"/>
        <w:ind w:left="120"/>
        <w:jc w:val="both"/>
        <w:rPr>
          <w:lang w:val="ru-RU"/>
        </w:rPr>
      </w:pPr>
    </w:p>
    <w:p w:rsidR="00371742" w:rsidRPr="0014330F" w:rsidRDefault="008F6755">
      <w:pPr>
        <w:spacing w:after="0" w:line="264" w:lineRule="auto"/>
        <w:ind w:left="12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14330F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14330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371742" w:rsidRPr="0014330F" w:rsidRDefault="008F6755">
      <w:pPr>
        <w:spacing w:after="0" w:line="264" w:lineRule="auto"/>
        <w:ind w:left="120"/>
        <w:jc w:val="both"/>
        <w:rPr>
          <w:lang w:val="ru-RU"/>
        </w:rPr>
      </w:pPr>
      <w:r w:rsidRPr="0014330F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скульптура»: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объяснять причины деления пространственных искусств на виды;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средства: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понимать роль рисунка как основы изобразительной деятельности;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иметь опыт учебного рисунка – светотеневого изображения объёмных форм;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lastRenderedPageBreak/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иметь опыт линейного рисунка, понимать выразительные возможности линии;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знать основы цветоведения: характеризовать основные и составные цвета, дополнительные цвета – и значение этих знаний для искусства живописи;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искусства: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объяснять понятие «жанры в изобразительном искусстве», перечислять жанры;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Натюрморт: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lastRenderedPageBreak/>
        <w:t>иметь опыт создания графического натюрморта;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иметь опыт создания натюрморта средствами живописи.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Портрет: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уметь рассказывать историю портрета в русском изобразительном искусстве, называть имена великих художников-портретистов (В. Боровиковский, А. Венецианов, О. Кипренский, В. Тропинин, К. Брюллов, И. Крамской, И. Репин, В. Суриков, В. Серов и другие авторы);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иметь начальный опыт лепки головы человека;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иметь представление о жанре портрета в искусстве ХХ в. – западном и отечественном.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Пейзаж: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построения линейной перспективы и уметь применять их в рисунке;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знать правила воздушной перспективы и уметь их применять на практике;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иметь представление о морских пейзажах И. Айвазовского;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знать и уметь рассказывать историю пейзажа в русской живописи, характеризуя особенности понимания пейзажа в творчестве А. Саврасова, И. Шишкина, И. Левитана и художников ХХ в. (по выбору);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иметь опыт живописного изображения различных активно выраженных состояний природы;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иметь опыт изображения городского пейзажа – по памяти или представлению;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Бытовой жанр: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осознавать многообразие форм организации бытовой жизни и одновременно единство мира людей;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иметь опыт изображения бытовой жизни разных народов в контексте традиций их искусства;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Исторический жанр: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иметь представление о развитии исторического жанра в творчестве отечественных художников ХХ в.;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искусстве: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lastRenderedPageBreak/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«Пьета» Микеланджело и других скульптурах;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знать о картинах на библейские темы в истории русского искусства;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Ге, «Христос и грешница» В. Поленова и других картин;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иметь представление о смысловом различии между иконой и картиной на библейские темы;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иметь знания о русской иконописи, о великих русских иконописцах: Андрее Рублёве, Феофане Греке, Дионисии;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371742" w:rsidRPr="0014330F" w:rsidRDefault="00371742">
      <w:pPr>
        <w:spacing w:after="0" w:line="264" w:lineRule="auto"/>
        <w:ind w:left="120"/>
        <w:jc w:val="both"/>
        <w:rPr>
          <w:lang w:val="ru-RU"/>
        </w:rPr>
      </w:pPr>
    </w:p>
    <w:p w:rsidR="00371742" w:rsidRPr="0014330F" w:rsidRDefault="008F6755">
      <w:pPr>
        <w:spacing w:after="0" w:line="264" w:lineRule="auto"/>
        <w:ind w:left="12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14330F">
        <w:rPr>
          <w:rFonts w:ascii="Times New Roman" w:hAnsi="Times New Roman"/>
          <w:b/>
          <w:color w:val="000000"/>
          <w:sz w:val="28"/>
          <w:lang w:val="ru-RU"/>
        </w:rPr>
        <w:t>7 классе</w:t>
      </w:r>
      <w:r w:rsidRPr="0014330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371742" w:rsidRPr="0014330F" w:rsidRDefault="008F6755">
      <w:pPr>
        <w:spacing w:after="0" w:line="264" w:lineRule="auto"/>
        <w:ind w:left="120"/>
        <w:jc w:val="both"/>
        <w:rPr>
          <w:lang w:val="ru-RU"/>
        </w:rPr>
      </w:pPr>
      <w:r w:rsidRPr="0014330F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lastRenderedPageBreak/>
        <w:t>объяснять ценность сохранения культурного наследия, выраженного в архитектуре, предметах труда и быта разных эпох.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Графический дизайн: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объяснять понятие формальной композиции и её значение как основы языка конструктивных искусств;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объяснять основные средства – требования к композиции;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уметь перечислять и объяснять основные типы формальной композиции;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выделять при творческом построении композиции листа композиционную доминанту;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составлять формальные композиции на выражение в них движения и статики;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осваивать навыки вариативности в ритмической организации листа;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объяснять роль цвета в конструктивных искусствах;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различать технологию использования цвета в живописи и в конструктивных искусствах;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объяснять выражение «цветовой образ»;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применять цвет в графических композициях как акцент или доминанту, объединённые одним стилем;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Социальное значение дизайна и архитектуры как среды жизни человека: 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уметь выполнять построение макета пространственно-объёмной композиции по его чертежу;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lastRenderedPageBreak/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371742" w:rsidRPr="0014330F" w:rsidRDefault="00371742">
      <w:pPr>
        <w:spacing w:after="0" w:line="264" w:lineRule="auto"/>
        <w:ind w:left="120"/>
        <w:jc w:val="both"/>
        <w:rPr>
          <w:lang w:val="ru-RU"/>
        </w:rPr>
      </w:pPr>
    </w:p>
    <w:p w:rsidR="00371742" w:rsidRPr="0014330F" w:rsidRDefault="008F6755">
      <w:pPr>
        <w:spacing w:after="0" w:line="264" w:lineRule="auto"/>
        <w:ind w:left="12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 xml:space="preserve">По результатам реализации </w:t>
      </w:r>
      <w:r w:rsidRPr="0014330F">
        <w:rPr>
          <w:rFonts w:ascii="Times New Roman" w:hAnsi="Times New Roman"/>
          <w:b/>
          <w:color w:val="000000"/>
          <w:sz w:val="28"/>
          <w:lang w:val="ru-RU"/>
        </w:rPr>
        <w:t>вариативного модуля</w:t>
      </w:r>
      <w:r w:rsidRPr="0014330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 w:rsidR="00371742" w:rsidRPr="0014330F" w:rsidRDefault="008F6755">
      <w:pPr>
        <w:spacing w:after="0" w:line="264" w:lineRule="auto"/>
        <w:ind w:left="120"/>
        <w:jc w:val="both"/>
        <w:rPr>
          <w:lang w:val="ru-RU"/>
        </w:rPr>
      </w:pPr>
      <w:r w:rsidRPr="0014330F">
        <w:rPr>
          <w:rFonts w:ascii="Times New Roman" w:hAnsi="Times New Roman"/>
          <w:b/>
          <w:color w:val="000000"/>
          <w:sz w:val="28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понимать и характеризовать роль визуального образа в синтетических искусствах;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lastRenderedPageBreak/>
        <w:t>Художник и искусство театра: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иметь представление о сценографии и символическом характере сценического образа;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Билибина, А. Головина и других художников);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иметь практический навык игрового одушевления куклы из простых бытовых предметов;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Художественная фотография: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уметь объяснять понятия «длительность экспозиции», «выдержка», «диафрагма»;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уметь объяснять значение фотографий «Родиноведения» С.М. Прокудина-Горского для современных представлений об истории жизни в нашей стране;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различать и характеризовать различные жанры художественной фотографии;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объяснять роль света как художественного средства в искусстве фотографии;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lastRenderedPageBreak/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иметь представление о фототворчестве А. Родченко, о том,как его фотографии выражают образ эпохи, его авторскую позицию, и о влиянии его фотографий на стиль эпохи;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иметь навыки компьютерной обработки и преобразования фотографий.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Изображение и искусство кино: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иметь представление об этапах в истории кино и его эволюции как искусства;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объяснять роль видео в современной бытовой культуре;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иметь начальные навыки практической работы по видеомонтажу на основе соответствующих компьютерных программ;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иметь навык критического осмысления качества снятых роликов;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lastRenderedPageBreak/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иметь опыт совместной творческой коллективной работы по созданию анимационного фильма.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телевидении: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знать о создателе телевидения – русском инженере Владимире Зворыкине;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осознавать роль телевидения в превращении мира в единое информационное пространство;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понимать образовательные задачи зрительской культуры и необходимость зрительских умений;</w:t>
      </w:r>
    </w:p>
    <w:p w:rsidR="00371742" w:rsidRPr="0014330F" w:rsidRDefault="008F6755">
      <w:pPr>
        <w:spacing w:after="0" w:line="264" w:lineRule="auto"/>
        <w:ind w:firstLine="600"/>
        <w:jc w:val="both"/>
        <w:rPr>
          <w:lang w:val="ru-RU"/>
        </w:rPr>
      </w:pPr>
      <w:r w:rsidRPr="0014330F">
        <w:rPr>
          <w:rFonts w:ascii="Times New Roman" w:hAnsi="Times New Roman"/>
          <w:color w:val="000000"/>
          <w:sz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371742" w:rsidRPr="0014330F" w:rsidRDefault="00371742">
      <w:pPr>
        <w:spacing w:after="0" w:line="264" w:lineRule="auto"/>
        <w:ind w:left="120"/>
        <w:jc w:val="both"/>
        <w:rPr>
          <w:lang w:val="ru-RU"/>
        </w:rPr>
      </w:pPr>
    </w:p>
    <w:p w:rsidR="00371742" w:rsidRPr="0014330F" w:rsidRDefault="00371742">
      <w:pPr>
        <w:rPr>
          <w:lang w:val="ru-RU"/>
        </w:rPr>
        <w:sectPr w:rsidR="00371742" w:rsidRPr="0014330F">
          <w:pgSz w:w="11906" w:h="16383"/>
          <w:pgMar w:top="1134" w:right="850" w:bottom="1134" w:left="1701" w:header="720" w:footer="720" w:gutter="0"/>
          <w:cols w:space="720"/>
        </w:sectPr>
      </w:pPr>
    </w:p>
    <w:p w:rsidR="00371742" w:rsidRPr="0014330F" w:rsidRDefault="008F6755">
      <w:pPr>
        <w:spacing w:after="0"/>
        <w:ind w:left="120"/>
        <w:rPr>
          <w:lang w:val="ru-RU"/>
        </w:rPr>
      </w:pPr>
      <w:bookmarkStart w:id="13" w:name="block-53448643"/>
      <w:bookmarkEnd w:id="10"/>
      <w:r w:rsidRPr="0014330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371742" w:rsidRPr="0014330F" w:rsidRDefault="008F6755">
      <w:pPr>
        <w:spacing w:after="0"/>
        <w:ind w:left="120"/>
        <w:rPr>
          <w:lang w:val="ru-RU"/>
        </w:rPr>
      </w:pPr>
      <w:r w:rsidRPr="0014330F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91"/>
        <w:gridCol w:w="3922"/>
        <w:gridCol w:w="964"/>
        <w:gridCol w:w="2640"/>
        <w:gridCol w:w="2708"/>
        <w:gridCol w:w="3115"/>
      </w:tblGrid>
      <w:tr w:rsidR="00371742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71742" w:rsidRDefault="0037174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371742" w:rsidRDefault="0037174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1742" w:rsidRDefault="0037174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1742" w:rsidRDefault="00371742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371742" w:rsidRDefault="00371742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371742" w:rsidRDefault="00371742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371742" w:rsidRDefault="0037174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1742" w:rsidRDefault="00371742"/>
        </w:tc>
      </w:tr>
      <w:tr w:rsidR="0037174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Древниекорнинародногоискусства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71742" w:rsidRDefault="0018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bookmarkStart w:id="14" w:name="_GoBack"/>
            <w:bookmarkEnd w:id="14"/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71742" w:rsidRDefault="0018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71742" w:rsidRDefault="00371742"/>
        </w:tc>
      </w:tr>
    </w:tbl>
    <w:p w:rsidR="00371742" w:rsidRDefault="00371742">
      <w:pPr>
        <w:sectPr w:rsidR="0037174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1742" w:rsidRPr="0014330F" w:rsidRDefault="008F6755">
      <w:pPr>
        <w:spacing w:after="0"/>
        <w:ind w:left="120"/>
        <w:rPr>
          <w:lang w:val="ru-RU"/>
        </w:rPr>
      </w:pPr>
      <w:r w:rsidRPr="0014330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1"/>
        <w:gridCol w:w="3572"/>
        <w:gridCol w:w="1174"/>
        <w:gridCol w:w="2640"/>
        <w:gridCol w:w="2708"/>
        <w:gridCol w:w="3115"/>
      </w:tblGrid>
      <w:tr w:rsidR="00371742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71742" w:rsidRDefault="0037174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371742" w:rsidRDefault="0037174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1742" w:rsidRDefault="0037174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1742" w:rsidRDefault="00371742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371742" w:rsidRDefault="00371742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371742" w:rsidRDefault="00371742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371742" w:rsidRDefault="0037174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1742" w:rsidRDefault="00371742"/>
        </w:tc>
      </w:tr>
      <w:tr w:rsidR="0037174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Мирнашихвещей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Вглядываясь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тематическаякартина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71742" w:rsidRDefault="0018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371742" w:rsidRDefault="0018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71742" w:rsidRDefault="00371742"/>
        </w:tc>
      </w:tr>
    </w:tbl>
    <w:p w:rsidR="00371742" w:rsidRDefault="00371742">
      <w:pPr>
        <w:sectPr w:rsidR="0037174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1742" w:rsidRPr="0014330F" w:rsidRDefault="008F6755">
      <w:pPr>
        <w:spacing w:after="0"/>
        <w:ind w:left="120"/>
        <w:rPr>
          <w:lang w:val="ru-RU"/>
        </w:rPr>
      </w:pPr>
      <w:r w:rsidRPr="0014330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40"/>
        <w:gridCol w:w="3764"/>
        <w:gridCol w:w="1073"/>
        <w:gridCol w:w="2640"/>
        <w:gridCol w:w="2708"/>
        <w:gridCol w:w="3115"/>
      </w:tblGrid>
      <w:tr w:rsidR="00371742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71742" w:rsidRDefault="0037174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371742" w:rsidRDefault="0037174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1742" w:rsidRDefault="0037174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1742" w:rsidRDefault="00371742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371742" w:rsidRDefault="00371742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371742" w:rsidRDefault="00371742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371742" w:rsidRDefault="0037174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1742" w:rsidRDefault="00371742"/>
        </w:tc>
      </w:tr>
      <w:tr w:rsidR="0037174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Графическийдизайн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Макетированиеобъемно-пространственныхкомпозиций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71742" w:rsidRDefault="0018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371742" w:rsidRDefault="0018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71742" w:rsidRDefault="00371742"/>
        </w:tc>
      </w:tr>
    </w:tbl>
    <w:p w:rsidR="00371742" w:rsidRDefault="00371742">
      <w:pPr>
        <w:sectPr w:rsidR="0037174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1742" w:rsidRDefault="00371742">
      <w:pPr>
        <w:sectPr w:rsidR="0037174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1742" w:rsidRDefault="008F6755">
      <w:pPr>
        <w:spacing w:after="0"/>
        <w:ind w:left="120"/>
      </w:pPr>
      <w:bookmarkStart w:id="15" w:name="block-53448644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71742" w:rsidRDefault="008F675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48"/>
        <w:gridCol w:w="3344"/>
        <w:gridCol w:w="731"/>
        <w:gridCol w:w="1933"/>
        <w:gridCol w:w="1981"/>
        <w:gridCol w:w="1387"/>
        <w:gridCol w:w="4116"/>
      </w:tblGrid>
      <w:tr w:rsidR="00371742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71742" w:rsidRDefault="0037174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:rsidR="00371742" w:rsidRDefault="0037174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  <w:proofErr w:type="spellEnd"/>
          </w:p>
          <w:p w:rsidR="00371742" w:rsidRDefault="00371742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1742" w:rsidRDefault="0037174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1742" w:rsidRDefault="00371742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371742" w:rsidRDefault="00371742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371742" w:rsidRDefault="00371742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371742" w:rsidRDefault="0037174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1742" w:rsidRDefault="0037174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1742" w:rsidRDefault="00371742"/>
        </w:tc>
      </w:tr>
      <w:tr w:rsidR="003717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декоративно-прикладного искусства в организации предметной среды жизни людей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1742" w:rsidRPr="00152E13" w:rsidRDefault="00152E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01.09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Древние образы в народном искусстве и их символическое значение.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Зарисовкитрадиционныхзнаков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орнаментов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1742" w:rsidRPr="00152E13" w:rsidRDefault="00152E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08.09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Убранство русской избы. Конструкция и декор: единство красоты и пользы.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Изображениеукрашенийдеревянногодома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1742" w:rsidRPr="00152E13" w:rsidRDefault="00152E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Внутренний мир русской избы. Изображение интерьера традиционного крестьянского дома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1742" w:rsidRPr="00152E13" w:rsidRDefault="00152E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 и труда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1742" w:rsidRPr="00152E13" w:rsidRDefault="00152E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и мотивы в орнаментах русской народной вышивки.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Построениетрадиционногоорнамента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1742" w:rsidRPr="00152E13" w:rsidRDefault="00152E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06.10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Народный праздничный костюм. Эскиз народного праздничного костюма северных или южных районов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1742" w:rsidRPr="00152E13" w:rsidRDefault="00152E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форм и украшений народного праздничного костюма: конструкция и декор народного костюма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1742" w:rsidRPr="00152E13" w:rsidRDefault="00152E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Традиционные праздничные костюмы народов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1742" w:rsidRPr="00152E13" w:rsidRDefault="00152E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 и праздничные обряды в культуре разных народов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1742" w:rsidRPr="00152E13" w:rsidRDefault="00152E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художественные промыслы: многообразие видов традиционных ремесел и промыслов народов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1742" w:rsidRPr="00152E13" w:rsidRDefault="00152E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игрушках народных промыслов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1742" w:rsidRPr="00152E13" w:rsidRDefault="00152E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Гжели. Посуда из </w:t>
            </w: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глины: единство скульптурной формы и росписи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1742" w:rsidRPr="00152E13" w:rsidRDefault="00152E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Традиционные образы и сюжеты городецкой росписи деревянных предметов быта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1742" w:rsidRPr="00152E13" w:rsidRDefault="00152E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Золотая Хохлома. Приемы росписи травного орнамента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1742" w:rsidRPr="00152E13" w:rsidRDefault="00152E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Жостово: роспись по металлу. Приемы росписи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1742" w:rsidRPr="00152E13" w:rsidRDefault="00152E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Щепа и береста в русском народном творчестве.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Мезенскаяроспись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1742" w:rsidRPr="00152E13" w:rsidRDefault="00152E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лаковой живописи: сказочные и былинные сюжеты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1742" w:rsidRPr="00152E13" w:rsidRDefault="00152E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Роль народных художественных промыслов в современной жизни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1742" w:rsidRPr="00152E13" w:rsidRDefault="00152E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Декоративно-прикладное искусство в культуре разных эпох и народов.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Зачемлюдямукрашения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Социальнаярольдекоративногоискусства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1742" w:rsidRPr="00152E13" w:rsidRDefault="00152E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декоративного искусства в жизни древнего общества. Древний Египет: </w:t>
            </w: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основные мотивы и символика орнаментов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1742" w:rsidRPr="00152E13" w:rsidRDefault="00152E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общества: символика декора в Древнем Китае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1742" w:rsidRPr="00152E13" w:rsidRDefault="00152E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Декор костюма и предметов быта в жизни европейского общества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1742" w:rsidRPr="00152E13" w:rsidRDefault="00152E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чём рассказывают нам гербы и эмблемы. Государственная символика и традиции геральдики.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Символическийзнак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современнойжизни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1742" w:rsidRPr="00152E13" w:rsidRDefault="00152E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декоративно-прикладного искусства в культуре разных эпох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1742" w:rsidRPr="00152E13" w:rsidRDefault="00152E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современного человека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1742" w:rsidRPr="00152E13" w:rsidRDefault="00152E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пространство. Художественная керамика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1742" w:rsidRPr="00152E13" w:rsidRDefault="00152E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пространство. Художественное стекло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1742" w:rsidRPr="00152E13" w:rsidRDefault="00152E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Витраж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оформленииинтерьера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1742" w:rsidRPr="00152E13" w:rsidRDefault="00152E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Художественный текстиль: гобелен, роспись ткани, текстильный коллаж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1742" w:rsidRPr="00152E13" w:rsidRDefault="00152E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Художественный металл: ковка, чеканка, литье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1742" w:rsidRPr="00152E13" w:rsidRDefault="00152E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декоративные вазы. Техники и материалы декоративно-прикладного творчества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1742" w:rsidRPr="00152E13" w:rsidRDefault="00152E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</w:pP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игрушки и куклы. Техники и материалы декоративно-прикладного творчества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</w:pP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 жизненного пространства. Выразительные средства декоративно-прикладного искусства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371742" w:rsidRDefault="00152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1742" w:rsidRDefault="00371742"/>
        </w:tc>
      </w:tr>
    </w:tbl>
    <w:p w:rsidR="00371742" w:rsidRDefault="00371742">
      <w:pPr>
        <w:sectPr w:rsidR="0037174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1742" w:rsidRDefault="008F675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51"/>
        <w:gridCol w:w="3259"/>
        <w:gridCol w:w="736"/>
        <w:gridCol w:w="1948"/>
        <w:gridCol w:w="1997"/>
        <w:gridCol w:w="1397"/>
        <w:gridCol w:w="4152"/>
      </w:tblGrid>
      <w:tr w:rsidR="00371742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71742" w:rsidRDefault="00371742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:rsidR="00371742" w:rsidRDefault="0037174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  <w:proofErr w:type="spellEnd"/>
          </w:p>
          <w:p w:rsidR="00371742" w:rsidRDefault="00371742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1742" w:rsidRDefault="0037174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1742" w:rsidRDefault="00371742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371742" w:rsidRDefault="00371742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371742" w:rsidRDefault="00371742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371742" w:rsidRDefault="0037174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1742" w:rsidRDefault="0037174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1742" w:rsidRDefault="00371742"/>
        </w:tc>
      </w:tr>
      <w:tr w:rsidR="0037174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Изобразительные, конструктивные и декоративные виды пространственных искусств и их значение в жизни людей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1742" w:rsidRPr="00152E13" w:rsidRDefault="00152E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01.09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Рисунок – основа изобразительного творчества. Виды рисунка, графические материалы, рисунок с натуры и по представлению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1742" w:rsidRPr="00152E13" w:rsidRDefault="00152E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08.09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Линия и её выразительные возможности. Ритм линий и ритмическая организация плоскости листа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1742" w:rsidRPr="00152E13" w:rsidRDefault="00152E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Пятно как средство выражения. Тон и тональные отношения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1742" w:rsidRPr="00152E13" w:rsidRDefault="00152E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Основыцветоведения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1742" w:rsidRPr="00152E13" w:rsidRDefault="00152E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Цвет в произведениях живописи. Колорит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1742" w:rsidRPr="00152E13" w:rsidRDefault="00152E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06.10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изображения в скульптуре. Виды скульптуры, скульптурные материалы, анималистический жанр в скульптуре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1742" w:rsidRPr="00152E13" w:rsidRDefault="00152E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Основы языка изображения. Выразительные средства, художественный образ и восприятие произведений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1742" w:rsidRPr="00152E13" w:rsidRDefault="00152E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предметного мира в истории искусства.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изображениинатюрморта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1742" w:rsidRPr="00152E13" w:rsidRDefault="00152E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формы. Геометрическая основа формы и конструкция (структура) сложной формы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1742" w:rsidRPr="00152E13" w:rsidRDefault="00152E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объема на плоскости и правила линейной перспективы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1742" w:rsidRPr="00152E13" w:rsidRDefault="00152E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Освещение. Свет и тень. Выразительные средства светотени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1742" w:rsidRPr="00152E13" w:rsidRDefault="00152E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01.12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Натюрморт в графике. Виды печатной графики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1742" w:rsidRPr="00152E13" w:rsidRDefault="00152E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08.12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в натюрморте. Живописное изображение натюрморта. Цвет как </w:t>
            </w: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средство выразительности.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произведенияххудожников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1742" w:rsidRPr="00152E13" w:rsidRDefault="00152E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Выразительные возможности натюрморта. Художественный образ в натюрмортах – картинах известных художников.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Композиционныйтворческийнатюрморт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1742" w:rsidRPr="00152E13" w:rsidRDefault="00152E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человека – главная тема в искусстве. Портретное изображение в истории искусства.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Видыпортрета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1742" w:rsidRPr="00152E13" w:rsidRDefault="00152E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головы человека. Основные пропорции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1742" w:rsidRPr="00152E13" w:rsidRDefault="00152E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головы человека в пространстве.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Ракурс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1742" w:rsidRPr="00152E13" w:rsidRDefault="00152E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скульптуре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Лепка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1742" w:rsidRPr="00152E13" w:rsidRDefault="00152E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Графическийпортретныйрисунок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1742" w:rsidRPr="00152E13" w:rsidRDefault="00152E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02.02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Сатирические образы человека. Художественное преувеличение.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Графическиесатирическиер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исунки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1742" w:rsidRPr="00152E13" w:rsidRDefault="00152E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09.02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Образные возможности освещения в портрете. Роль освещения в создании художественного образа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1742" w:rsidRPr="00152E13" w:rsidRDefault="00152E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16.02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Роль цвета в портрете. Цветовой образ человека в портрете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1742" w:rsidRPr="00152E13" w:rsidRDefault="00152E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02.03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Великие портретисты прошлого в европейском и русском искусстве. Портрет в изобразительном искусстве ХХ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1742" w:rsidRPr="00152E13" w:rsidRDefault="00152E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16.03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Жанры в изобразительном искусстве. Изменчивость образа мира в истории жанров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1742" w:rsidRPr="00152E13" w:rsidRDefault="00152E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23.03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пространства в истории искусства. Правила перспективного построения пространства. Пейзаж – большой мир.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Романтическийпейзаж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1742" w:rsidRPr="00152E13" w:rsidRDefault="00152E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06.04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Пейзаж настроения. Изменчивость состояний природы. Природа и художник. Импрессионизм и постимпрессионизм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1742" w:rsidRPr="00152E13" w:rsidRDefault="00152E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13.04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в русской </w:t>
            </w: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живописи. Становление образа русской природы.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Великиерусскиепейзажисты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1742" w:rsidRPr="00152E13" w:rsidRDefault="00152E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20.04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графике. Графические техники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1742" w:rsidRPr="00152E13" w:rsidRDefault="00152E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27.04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Городской пейзаж. Образ города в изобразительном искусстве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1742" w:rsidRPr="00152E13" w:rsidRDefault="00152E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04.05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Бытовой жанр в изобразительном искусстве. Поэзия повседневности. Сюжет и содержание в жанровой картине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1742" w:rsidRPr="00152E13" w:rsidRDefault="00152E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18.05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Исторический жанр в изобразительном искусстве. Историческая картина. Исторические картины великих русских художников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1742" w:rsidRPr="00152E13" w:rsidRDefault="00152E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25.05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1742" w:rsidRPr="00152E13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Библейские темы в картинах европейских и русских художников. </w:t>
            </w:r>
            <w:r w:rsidRPr="00152E13">
              <w:rPr>
                <w:rFonts w:ascii="Times New Roman" w:hAnsi="Times New Roman"/>
                <w:color w:val="000000"/>
                <w:sz w:val="24"/>
                <w:lang w:val="ru-RU"/>
              </w:rPr>
              <w:t>Икона. Великие русские иконописцы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Роль и значение изобразительного искусства в жизни современного человека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371742" w:rsidRDefault="00152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1742" w:rsidRDefault="00371742"/>
        </w:tc>
      </w:tr>
    </w:tbl>
    <w:p w:rsidR="00371742" w:rsidRDefault="00371742">
      <w:pPr>
        <w:sectPr w:rsidR="0037174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1742" w:rsidRDefault="008F675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44"/>
        <w:gridCol w:w="3461"/>
        <w:gridCol w:w="725"/>
        <w:gridCol w:w="1911"/>
        <w:gridCol w:w="1959"/>
        <w:gridCol w:w="1372"/>
        <w:gridCol w:w="4068"/>
      </w:tblGrid>
      <w:tr w:rsidR="00371742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71742" w:rsidRDefault="0037174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:rsidR="00371742" w:rsidRDefault="0037174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  <w:proofErr w:type="spellEnd"/>
          </w:p>
          <w:p w:rsidR="00371742" w:rsidRDefault="00371742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1742" w:rsidRDefault="0037174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1742" w:rsidRDefault="00371742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371742" w:rsidRDefault="00371742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371742" w:rsidRDefault="00371742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371742" w:rsidRDefault="0037174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1742" w:rsidRDefault="0037174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1742" w:rsidRDefault="00371742"/>
        </w:tc>
      </w:tr>
      <w:tr w:rsidR="0037174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искусства в ряду пространственных искусств. Художественный язык конструктивных искусств. Художественно-материальная природа архитектуры и дизайна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1742" w:rsidRPr="00152E13" w:rsidRDefault="00152E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02.09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Основы формальной композиции в конструктивных искусствах. Гармония и контраст. Симметрия и динамическое равновесие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1742" w:rsidRPr="00152E13" w:rsidRDefault="00152E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09.09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и статика во фронтальной плоскостной композиции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1742" w:rsidRPr="00152E13" w:rsidRDefault="00152E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Роль линии в организации пространства плоскостной композиции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1742" w:rsidRPr="00152E13" w:rsidRDefault="00152E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– элемент композиционного творчества. </w:t>
            </w: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Роль цвета в организации композиционного пространства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1742" w:rsidRPr="00152E13" w:rsidRDefault="00152E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Выразительность свободных форм в плоскостной композиции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1742" w:rsidRPr="00152E13" w:rsidRDefault="00152E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07.10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Буква – строка – текст. Искусство шрифта.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Шрифтоваякомпозиция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1742" w:rsidRPr="00152E13" w:rsidRDefault="00152E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плаката. Изображение и текст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1742" w:rsidRPr="00152E13" w:rsidRDefault="00152E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Дизайн книги и журнала. Композиционное и стилистическое построение элементов книги: обложка, форзац, титульный лист, развороты)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1742" w:rsidRPr="00152E13" w:rsidRDefault="00152E1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форм и видов графического дизайна. Компьютерная графика и современные технологии в полиграфии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1742" w:rsidRPr="00185E05" w:rsidRDefault="00185E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От плоскостного изображения к объемному макету. Чертеж и макет как формы воплощения замысла архитектора и дизайнера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1742" w:rsidRPr="00185E05" w:rsidRDefault="00185E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 и пространство. Взаимосвязь объектов в </w:t>
            </w: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архитектурном макете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1742" w:rsidRPr="00185E05" w:rsidRDefault="00185E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Конструкция: целое и его части. Здание как сочетание различных объемных форм.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Понятиемодуля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1742" w:rsidRPr="00185E05" w:rsidRDefault="00185E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архитектурные элементы здания. Анализ структурных элементов здания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1742" w:rsidRPr="00185E05" w:rsidRDefault="00185E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Единство функционального и эстетического в дизайне. Вещь как художественно-материальный образ времени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1742" w:rsidRPr="00185E05" w:rsidRDefault="00185E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Дизайн – искусство формообразования. Взаимосвязь формы и материала в дизайн-проектировании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1742" w:rsidRPr="00185E05" w:rsidRDefault="00185E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Цвет в архитектуре и дизайне. Роль цвета в образе здания и образе вещи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1742" w:rsidRPr="00185E05" w:rsidRDefault="00185E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Город сквозь времена и страны. Образ материальной культуры прошлого. Смена стилей как эволюция образа жизни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1742" w:rsidRPr="00185E05" w:rsidRDefault="00185E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Русское зодчество и великие русские архитекторы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1742" w:rsidRPr="00185E05" w:rsidRDefault="00185E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Пути развития современной архитектуры и дизайна. Город как архитектурный образ истории народа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1742" w:rsidRPr="00185E05" w:rsidRDefault="00185E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Городская среда - живое пространство города.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микрорайон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улица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1742" w:rsidRPr="00185E05" w:rsidRDefault="00185E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Дизайн городской среды. Единство эстетического и функционального в объемно-пространственной организации среды жизнедеятельности людей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1742" w:rsidRPr="00185E05" w:rsidRDefault="00185E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Дизайн интерьера и дизайн интерьерных предметов. Дизайн-проектирование пространственно-вещной среды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1742" w:rsidRPr="00185E05" w:rsidRDefault="00185E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архитектура. Организация архитектурно-ландшафтной среды в городском и природном пространстве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1742" w:rsidRPr="00185E05" w:rsidRDefault="00185E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03.03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Градостроительство и проектирование архитектурного образа города.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Архитектурноепроектированиебудущего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1742" w:rsidRPr="00185E05" w:rsidRDefault="00185E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10.03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Частный дом. Функционально-архитектурная планировка жилища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1742" w:rsidRPr="00185E05" w:rsidRDefault="00185E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17.03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 и предметный мир в доме. Назначение помещения и построение его интерьера.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Особенностижилищасовременногочеловека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1742" w:rsidRPr="00185E05" w:rsidRDefault="00185E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24.03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Дизайн предметной среды в интерьере частного дома. Организация пространства жилой среды как отражение индивидуальности человека, его образа жизни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1742" w:rsidRPr="00185E05" w:rsidRDefault="00185E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Ландшафтный дизайн. Проектирование назначения и стиля садового участка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1742" w:rsidRPr="00185E05" w:rsidRDefault="00185E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Композиционно-конструктивные принципы дизайна одежды. Символизм в костюме. Мода и стиль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1742" w:rsidRPr="00185E05" w:rsidRDefault="00185E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современной одежды. Функциональное назначение одежды для разных видов деятельности.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костюме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1742" w:rsidRPr="00185E05" w:rsidRDefault="00185E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Костюм как образ человека и отражение его </w:t>
            </w: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индивидуальности. Особенности молодежной моды. Этикет и стиль в одежде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1742" w:rsidRPr="00185E05" w:rsidRDefault="00185E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Грим и причёска в практике дизайна.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Визажистика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искусствогрима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1742" w:rsidRPr="00185E05" w:rsidRDefault="00185E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  <w:p w:rsidR="00185E05" w:rsidRPr="00185E05" w:rsidRDefault="00185E0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Роль архитектуры и дизайна в организации среды жизни человека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1742" w:rsidRDefault="0018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1742" w:rsidRDefault="00185E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19.05</w:t>
            </w:r>
          </w:p>
          <w:p w:rsidR="00185E05" w:rsidRPr="00185E05" w:rsidRDefault="00185E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1742" w:rsidRDefault="00371742">
            <w:pPr>
              <w:spacing w:after="0"/>
              <w:ind w:left="135"/>
            </w:pPr>
          </w:p>
        </w:tc>
      </w:tr>
      <w:tr w:rsidR="003717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1742" w:rsidRPr="0014330F" w:rsidRDefault="008F6755">
            <w:pPr>
              <w:spacing w:after="0"/>
              <w:ind w:left="135"/>
              <w:rPr>
                <w:lang w:val="ru-RU"/>
              </w:rPr>
            </w:pPr>
            <w:r w:rsidRPr="0014330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71742" w:rsidRDefault="00185E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1742" w:rsidRDefault="008F67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1742" w:rsidRDefault="00371742"/>
        </w:tc>
      </w:tr>
    </w:tbl>
    <w:p w:rsidR="00371742" w:rsidRDefault="00371742">
      <w:pPr>
        <w:sectPr w:rsidR="0037174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1742" w:rsidRDefault="00371742">
      <w:pPr>
        <w:sectPr w:rsidR="0037174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1742" w:rsidRDefault="008F6755">
      <w:pPr>
        <w:spacing w:after="0"/>
        <w:ind w:left="120"/>
      </w:pPr>
      <w:bookmarkStart w:id="16" w:name="block-53448647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71742" w:rsidRDefault="008F675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71742" w:rsidRDefault="00371742">
      <w:pPr>
        <w:spacing w:after="0" w:line="480" w:lineRule="auto"/>
        <w:ind w:left="120"/>
      </w:pPr>
    </w:p>
    <w:p w:rsidR="00371742" w:rsidRDefault="00371742">
      <w:pPr>
        <w:spacing w:after="0" w:line="480" w:lineRule="auto"/>
        <w:ind w:left="120"/>
      </w:pPr>
    </w:p>
    <w:p w:rsidR="00371742" w:rsidRDefault="00371742">
      <w:pPr>
        <w:spacing w:after="0"/>
        <w:ind w:left="120"/>
      </w:pPr>
    </w:p>
    <w:p w:rsidR="00371742" w:rsidRDefault="008F675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371742" w:rsidRDefault="00371742">
      <w:pPr>
        <w:spacing w:after="0" w:line="480" w:lineRule="auto"/>
        <w:ind w:left="120"/>
      </w:pPr>
    </w:p>
    <w:p w:rsidR="00371742" w:rsidRDefault="00371742">
      <w:pPr>
        <w:spacing w:after="0"/>
        <w:ind w:left="120"/>
      </w:pPr>
    </w:p>
    <w:p w:rsidR="00371742" w:rsidRPr="0014330F" w:rsidRDefault="008F6755">
      <w:pPr>
        <w:spacing w:after="0" w:line="480" w:lineRule="auto"/>
        <w:ind w:left="120"/>
        <w:rPr>
          <w:lang w:val="ru-RU"/>
        </w:rPr>
      </w:pPr>
      <w:r w:rsidRPr="0014330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71742" w:rsidRPr="0014330F" w:rsidRDefault="00371742">
      <w:pPr>
        <w:spacing w:after="0" w:line="480" w:lineRule="auto"/>
        <w:ind w:left="120"/>
        <w:rPr>
          <w:lang w:val="ru-RU"/>
        </w:rPr>
      </w:pPr>
    </w:p>
    <w:p w:rsidR="00371742" w:rsidRPr="0014330F" w:rsidRDefault="00371742">
      <w:pPr>
        <w:rPr>
          <w:lang w:val="ru-RU"/>
        </w:rPr>
        <w:sectPr w:rsidR="00371742" w:rsidRPr="0014330F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8F6755" w:rsidRPr="0014330F" w:rsidRDefault="008F6755">
      <w:pPr>
        <w:rPr>
          <w:lang w:val="ru-RU"/>
        </w:rPr>
      </w:pPr>
    </w:p>
    <w:sectPr w:rsidR="008F6755" w:rsidRPr="0014330F" w:rsidSect="00B648F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403D3"/>
    <w:multiLevelType w:val="multilevel"/>
    <w:tmpl w:val="B7D61F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28D2161"/>
    <w:multiLevelType w:val="multilevel"/>
    <w:tmpl w:val="986CDA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4CF2C2E"/>
    <w:multiLevelType w:val="multilevel"/>
    <w:tmpl w:val="14F08A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83A0B7E"/>
    <w:multiLevelType w:val="multilevel"/>
    <w:tmpl w:val="FFA053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DEB01E1"/>
    <w:multiLevelType w:val="multilevel"/>
    <w:tmpl w:val="A9FA52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0F17D29"/>
    <w:multiLevelType w:val="multilevel"/>
    <w:tmpl w:val="CD20D6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FA91CD3"/>
    <w:multiLevelType w:val="multilevel"/>
    <w:tmpl w:val="15DE2F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371742"/>
    <w:rsid w:val="0014330F"/>
    <w:rsid w:val="00152E13"/>
    <w:rsid w:val="00185E05"/>
    <w:rsid w:val="00371742"/>
    <w:rsid w:val="003D24AA"/>
    <w:rsid w:val="00704197"/>
    <w:rsid w:val="008F6755"/>
    <w:rsid w:val="00B648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648F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648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65</Pages>
  <Words>13061</Words>
  <Characters>74450</Characters>
  <Application>Microsoft Office Word</Application>
  <DocSecurity>0</DocSecurity>
  <Lines>620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</cp:revision>
  <dcterms:created xsi:type="dcterms:W3CDTF">2025-08-10T09:16:00Z</dcterms:created>
  <dcterms:modified xsi:type="dcterms:W3CDTF">2025-09-07T06:57:00Z</dcterms:modified>
</cp:coreProperties>
</file>